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576D" w:rsidRPr="00BE576D" w:rsidRDefault="00BE576D" w:rsidP="00BE576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lang w:eastAsia="ru-RU"/>
        </w:rPr>
        <w:t>Протокол</w:t>
      </w:r>
    </w:p>
    <w:p w:rsidR="00BE576D" w:rsidRPr="00BE576D" w:rsidRDefault="00BE576D" w:rsidP="00BE576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lang w:eastAsia="ru-RU"/>
        </w:rPr>
        <w:t>дистанционного родительского собрания</w:t>
      </w:r>
    </w:p>
    <w:p w:rsidR="00BE576D" w:rsidRPr="00BE576D" w:rsidRDefault="00BE576D" w:rsidP="00BE576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8В </w:t>
      </w:r>
      <w:r w:rsidRPr="00BE576D">
        <w:rPr>
          <w:rFonts w:ascii="Times New Roman" w:hAnsi="Times New Roman" w:cs="Times New Roman"/>
          <w:sz w:val="28"/>
          <w:szCs w:val="28"/>
          <w:lang w:eastAsia="ru-RU"/>
        </w:rPr>
        <w:t>класса</w:t>
      </w:r>
    </w:p>
    <w:p w:rsidR="00BE576D" w:rsidRPr="00BE576D" w:rsidRDefault="00BE576D" w:rsidP="00BE576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 23 марта 2020 г.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lang w:eastAsia="ru-RU"/>
        </w:rPr>
        <w:t>«Организация обучения детей с использованием технологий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576D">
        <w:rPr>
          <w:rFonts w:ascii="Times New Roman" w:hAnsi="Times New Roman" w:cs="Times New Roman"/>
          <w:sz w:val="28"/>
          <w:szCs w:val="28"/>
          <w:lang w:eastAsia="ru-RU"/>
        </w:rPr>
        <w:t>дистанционного обучения»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lang w:eastAsia="ru-RU"/>
        </w:rPr>
        <w:t>Повестка дня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Ознакомление родителей со сроками перехода на дистанционное обучение учащихся  с 23.03.2020 по 12.04.2020 в связи с целью предотвращения распространения новой </w:t>
      </w:r>
      <w:proofErr w:type="spellStart"/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инфекции (2019-nCoV) . Сбор заявлений с родителей о согласии и ответственности родителей во время дистанционного обучения.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 через электронный журнал. Использование других учебных платформ и возможностях обратной связи с учителем.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Индивидуальные консультации с родителями и учащимися не имеющих возможности обучаться в сети Интернет.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Памятка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lang w:eastAsia="ru-RU"/>
        </w:rPr>
        <w:t>Цель: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Оказать помощь родителям в организации обучения ребенка дистанционно; советы психолога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BE576D">
        <w:rPr>
          <w:rFonts w:ascii="Times New Roman" w:hAnsi="Times New Roman" w:cs="Times New Roman"/>
          <w:sz w:val="28"/>
          <w:szCs w:val="28"/>
          <w:lang w:eastAsia="ru-RU"/>
        </w:rPr>
        <w:t>Задачи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Мотивация на дистанционное обучение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Овладение конструктивными умениями работы в электронном  журнале.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lang w:eastAsia="ru-RU"/>
        </w:rPr>
        <w:t>Ход родительского собрания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Родительское собрание прошло с использованием телефонного режима и </w:t>
      </w:r>
      <w:proofErr w:type="spellStart"/>
      <w:r w:rsidRPr="00BE57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вайбер</w:t>
      </w:r>
      <w:proofErr w:type="spellEnd"/>
      <w:r w:rsidRPr="00BE57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общения.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Решили: 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 первому вопросу. В телефонном режиме  12 родителей были ознакомлены </w:t>
      </w: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 сроками перехода на дистанционное обучение учащихся  с 23.03.2020 по 12.04.2020 в связи с целью предотвращения распространения новой </w:t>
      </w:r>
      <w:proofErr w:type="spellStart"/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инфекции (2019-nCoV) . Организован сбор заявлений с родителей о согласии обучаться дистанционно и об  ответственности родителей в предоставлении возможности своим детям обучаться дистанционно. Так же об ответственности родителей в период дистанционного обучения за жизнь и здоровье своего ребенка.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lang w:eastAsia="ru-RU"/>
        </w:rPr>
        <w:t>Обучение на основе компьютерных телекоммуникаций обеспечивает возможность: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чрезвычайно оперативной передачи на любые расстояния информации любого объема, любого вида (визуальной и звуковой, статичной и динамичной, текстовой и графической);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хранения информации в памяти компьютера (электронная почта) нужное количество времени, возможность ее редактирования, обработки, распечатки;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интерактивности с помощью специально создаваемой для этих целей мультимедийной информации и оперативной обратной связи с преподавателем или с другими участниками обучающего курса;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доступа к различным источникам информации, в том числе удаленным и распределенным базам данных, многочисленным конференциям по всему миру через систему </w:t>
      </w:r>
      <w:proofErr w:type="spellStart"/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Internet</w:t>
      </w:r>
      <w:proofErr w:type="spellEnd"/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работы с этой информацией;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организации совместных телекоммуникационных проектов, электронных конференций, компьютерных аудио- и видеоконференций.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Основные цели дистанционного образования можно свести к следующим.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Дать возможность обучаемым совершенствовать, пополнять свои знания в различных областях в рамках действующих образовательных программ, в том числе и при изучении иностранных языков.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Исходя из своего, пока небольшого, опыта работать дистанционно, можно сделать несколько выводов: 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образования в любой форме нужен мотив. Дистанционное образование поначалу может привлекать некоторой новизной. Но оказывается, что дальше требуются такие нешуточные качества как ответственность, умение планировать время, самостоятельность при выполнении работ и т.д. – все, что требуется от взрослого человека. 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или другие значимые для ребенка взрослые обязательно должны участвовать в процессе обучения. Причем участие этих взрослых не требует технических, профессиональных знаний, умений. Они должны проявлять глубокую заинтересованность деятельностью подростка, говорить с ним о его занятиях, побуждать его не пропускать учебное время, не опускать руки перед трудностями, радоваться его успехам. 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всегда помните о том, что рано или поздно Ваши усилия, стойкое терпение и непомерный труд в воспитании ребенка  будут обязательно вознагражден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По второму вопросу приняли к сведению, что дистанционное обучение  в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школе </w:t>
      </w: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на учебной  платформе «Электронный журнал».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lang w:eastAsia="ru-RU"/>
        </w:rPr>
        <w:t>По третьему вопросу информацию принять  к сведению.</w:t>
      </w: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Индивидуальные консультации с родителями и учащимися не имеющих возможности обучаться в сети Интернет проходят в телефонном режиме. Учащиеся, которые не имеют возможности входить в сеть Интернет,  берут домашние задания у учителей на неделю и приносят учителям на проверку согласно отдельной договорённости. </w:t>
      </w:r>
    </w:p>
    <w:p w:rsid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Школой была разработана памятка поведения в период</w:t>
      </w:r>
      <w:r w:rsidRPr="00BE576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распространения новой </w:t>
      </w:r>
      <w:proofErr w:type="spellStart"/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инфекции (2019-nCoV) .  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Классным руководителем  памятка была выслана личными сообщениями в электронном журнале родителям и учащимся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8В </w:t>
      </w: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класса, так же эта информация была размещена на сайте школы.</w:t>
      </w:r>
    </w:p>
    <w:p w:rsid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Классный руководитель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8В </w:t>
      </w:r>
      <w:r w:rsidRPr="00BE57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класса    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Тимирзяно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В.А.</w:t>
      </w:r>
    </w:p>
    <w:p w:rsidR="00BE576D" w:rsidRPr="00BE576D" w:rsidRDefault="00BE576D" w:rsidP="00BE576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576D" w:rsidRPr="00BE576D" w:rsidSect="00F6018C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E057D"/>
    <w:multiLevelType w:val="multilevel"/>
    <w:tmpl w:val="78AE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0210B1"/>
    <w:multiLevelType w:val="multilevel"/>
    <w:tmpl w:val="32C2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BB69C6"/>
    <w:multiLevelType w:val="multilevel"/>
    <w:tmpl w:val="4636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4071E8"/>
    <w:multiLevelType w:val="multilevel"/>
    <w:tmpl w:val="368CD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8C"/>
    <w:rsid w:val="005F2132"/>
    <w:rsid w:val="00611EFE"/>
    <w:rsid w:val="00BE576D"/>
    <w:rsid w:val="00F6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68A3"/>
  <w15:chartTrackingRefBased/>
  <w15:docId w15:val="{2314E3F8-7D65-408A-9582-23918566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2020-11-03T15:22:00Z</dcterms:created>
  <dcterms:modified xsi:type="dcterms:W3CDTF">2020-11-03T15:43:00Z</dcterms:modified>
</cp:coreProperties>
</file>