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Муниципальное общеобразовательное учреждение</w:t>
      </w: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Куртамышская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средняя общеобразовательная школа № 2»</w:t>
      </w: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</w:pPr>
      <w:r w:rsidRPr="00221A0A">
        <w:rPr>
          <w:rFonts w:ascii="Arial" w:eastAsia="Times New Roman" w:hAnsi="Arial" w:cs="Arial"/>
          <w:color w:val="000000"/>
          <w:sz w:val="48"/>
          <w:szCs w:val="48"/>
        </w:rPr>
        <w:br/>
      </w:r>
      <w:r w:rsidR="00D6072C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t>Курс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 по выбору</w:t>
      </w: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</w:pPr>
      <w:r w:rsidRPr="00221A0A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t>по истории</w:t>
      </w:r>
      <w:r w:rsidRPr="00221A0A">
        <w:rPr>
          <w:rFonts w:ascii="Arial" w:eastAsia="Times New Roman" w:hAnsi="Arial" w:cs="Arial"/>
          <w:color w:val="000000"/>
          <w:sz w:val="48"/>
          <w:szCs w:val="48"/>
        </w:rPr>
        <w:br/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9 </w:t>
      </w:r>
      <w:r w:rsidRPr="00221A0A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t>класс</w:t>
      </w:r>
      <w:r w:rsidRPr="00221A0A">
        <w:rPr>
          <w:rFonts w:ascii="Arial" w:eastAsia="Times New Roman" w:hAnsi="Arial" w:cs="Arial"/>
          <w:color w:val="000000"/>
          <w:sz w:val="48"/>
          <w:szCs w:val="48"/>
        </w:rPr>
        <w:br/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Исторический источник – </w:t>
      </w: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t>основа исторического знания</w:t>
      </w: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Составитель:</w:t>
      </w: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Бутарлина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Ольга Геннадьевна,</w:t>
      </w:r>
    </w:p>
    <w:p w:rsidR="003D7A89" w:rsidRPr="00221A0A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у</w:t>
      </w:r>
      <w:r w:rsidRPr="00221A0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читель истории и обществознания</w:t>
      </w:r>
    </w:p>
    <w:p w:rsidR="003D7A89" w:rsidRPr="00221A0A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первой</w:t>
      </w:r>
      <w:r w:rsidRPr="00221A0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квалификационной категории</w:t>
      </w:r>
    </w:p>
    <w:p w:rsidR="003D7A89" w:rsidRPr="00221A0A" w:rsidRDefault="003D7A89" w:rsidP="003D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3D7A89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</w:p>
    <w:p w:rsidR="003D7A89" w:rsidRPr="00221A0A" w:rsidRDefault="003D7A89" w:rsidP="003D7A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г. Куртамыш 201</w:t>
      </w:r>
      <w:r w:rsidR="00443F3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г.</w:t>
      </w:r>
    </w:p>
    <w:p w:rsidR="00D6072C" w:rsidRDefault="00D6072C" w:rsidP="00D607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ПОЯСНИТЕЛЬНАЯ ЗАПИСКА</w:t>
      </w:r>
    </w:p>
    <w:p w:rsidR="00D6072C" w:rsidRDefault="00D6072C" w:rsidP="00D607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6072C" w:rsidRPr="00D6072C" w:rsidRDefault="00D6072C" w:rsidP="00D607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6072C" w:rsidRPr="00D6072C" w:rsidRDefault="00D6072C" w:rsidP="00D6072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6072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Курс по выбору для 9 класса «Исторический источник – основа исторического знания»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составлен</w:t>
      </w:r>
      <w:r w:rsidRPr="00D6072C">
        <w:rPr>
          <w:rFonts w:ascii="Arial" w:eastAsia="Times New Roman" w:hAnsi="Arial" w:cs="Arial"/>
          <w:color w:val="000000"/>
          <w:sz w:val="24"/>
          <w:szCs w:val="24"/>
        </w:rPr>
        <w:t xml:space="preserve"> на основе авторского </w:t>
      </w:r>
      <w:r>
        <w:rPr>
          <w:rFonts w:ascii="Arial" w:eastAsia="Times New Roman" w:hAnsi="Arial" w:cs="Arial"/>
          <w:color w:val="000000"/>
          <w:sz w:val="24"/>
          <w:szCs w:val="24"/>
        </w:rPr>
        <w:t>курса В. И.Чеботаревой «Э</w:t>
      </w:r>
      <w:r w:rsidRPr="00D6072C">
        <w:rPr>
          <w:rFonts w:ascii="Arial" w:eastAsia="Times New Roman" w:hAnsi="Arial" w:cs="Arial"/>
          <w:color w:val="000000"/>
          <w:sz w:val="24"/>
          <w:szCs w:val="24"/>
        </w:rPr>
        <w:t>лективные курсы по истории</w:t>
      </w:r>
      <w:r>
        <w:rPr>
          <w:rFonts w:ascii="Arial" w:eastAsia="Times New Roman" w:hAnsi="Arial" w:cs="Arial"/>
          <w:color w:val="000000"/>
          <w:sz w:val="24"/>
          <w:szCs w:val="24"/>
        </w:rPr>
        <w:t>».  М. Глобус, 2007г.</w:t>
      </w:r>
    </w:p>
    <w:p w:rsidR="00D6072C" w:rsidRPr="001119F9" w:rsidRDefault="00D6072C" w:rsidP="00D6072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Курс </w:t>
      </w:r>
      <w:r w:rsidRPr="00D6072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дназначен для реализации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предпро</w:t>
      </w:r>
      <w:r w:rsidRPr="00D6072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фильной</w:t>
      </w:r>
      <w:proofErr w:type="spellEnd"/>
      <w:r w:rsidRPr="00D6072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подготовки учащихся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D6072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Данный курс помогает учащимся увидеть в документе очень важный источник исторической информации, равнозначный печатным текстам.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</w:t>
      </w:r>
      <w:r w:rsidRPr="00D6072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ктуальным является этот курс и потому, что посредством документа осуществляется принцип наглядности в обучении истории. Документ делает рассказ учителя живым и ярким, а выводы более убедительными. Документ содействует конкретизации исторического материала, созданию ярких образов и картин прошлого, ощущению духа эпохи.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6072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Значимость данной проблемы очевидна и потому, что при подготовке к сдаче ЕГЭ по истории в контрольно-измерительных материалах значительное место отведено знанию исторических источников и умению</w:t>
      </w:r>
      <w:r w:rsidRPr="00D6072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6072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работать с ними.</w:t>
      </w:r>
      <w:r w:rsidR="001119F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</w:t>
      </w:r>
      <w:r w:rsidRPr="001119F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ти задания вызывают особые трудности у учащихся. Часов, отведенных на изучение программы</w:t>
      </w:r>
      <w:r w:rsidR="001119F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119F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недостаточно, чтобы широко познакомиться с дополнительными историческими источниками и, тем более, отработать технологии работы с ними. В результате учащиеся не всегда умеют прочитать документ, так как не понимают терминологию, не могут определить время, представленное в документе, узнать историческую личность.</w:t>
      </w:r>
    </w:p>
    <w:p w:rsidR="00BA04F6" w:rsidRPr="00BA04F6" w:rsidRDefault="001119F9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BA04F6" w:rsidRPr="00BA04F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="00BA04F6" w:rsidRPr="00BA04F6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 курса</w:t>
      </w:r>
      <w:r w:rsidR="00BA04F6" w:rsidRPr="00BA04F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 · освоение источниковедческих форм и приемов работы с источником;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обучение учащихся применению анализа источника к изучению материала по истории;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· реализация творческого потенциала личности учащихся в рамках активных форм обучения;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· обучение учащихся системному подходу в восприятии любой гуманитарной учебной дисциплины;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· обучение учащихся использованию основных исторических источников;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ориентация учащегося на выбор исторической науки как направления продолжения образования, формы будущей профессиональной деятельности.</w:t>
      </w:r>
    </w:p>
    <w:p w:rsidR="00BA04F6" w:rsidRPr="00BA04F6" w:rsidRDefault="00DB2EBE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</w:t>
      </w:r>
      <w:r w:rsidR="00BA04F6" w:rsidRPr="00BA04F6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курса: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Создать условия для формирования и развития у учащихся: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интеллектуальных и практических умений при работе с историческим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документом;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владения специальной терминологией;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интереса к изучению исторических персоналий, так как историческая личность выражает интересы каких-то групп людей, сословий, классов, партий;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представления об оценках исторической личности современниками и современными историками;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умения анализировать, обобщать основные идеи и положения исторического документа, применять полученные знания при оценке окружающей действительности, исторических фактов, личностей и явлений.</w:t>
      </w:r>
    </w:p>
    <w:p w:rsidR="00BA04F6" w:rsidRPr="00BA04F6" w:rsidRDefault="00DB2EBE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  <w:r w:rsidR="00BA04F6"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Основные виды заданий, используемых на занятиях, которые обеспечивают достижение поставленных целей: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1) проблемные задания с организацией обсуждений и дискуссиями, в большинстве своём, </w:t>
      </w:r>
      <w:proofErr w:type="spellStart"/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непредполагающие</w:t>
      </w:r>
      <w:proofErr w:type="spellEnd"/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однозначных ответов;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2) задания, раскрывающие различные стороны одной и той же проблемы;</w:t>
      </w:r>
    </w:p>
    <w:p w:rsidR="00BA04F6" w:rsidRPr="00BA04F6" w:rsidRDefault="00BA04F6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3) устные сообщения учащихся с последующей дискуссией;</w:t>
      </w:r>
    </w:p>
    <w:p w:rsidR="00BA04F6" w:rsidRPr="00BA04F6" w:rsidRDefault="00DB2EBE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BA04F6"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рабо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та с дополнительной литературой</w:t>
      </w:r>
      <w:r w:rsidR="00BA04F6"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04F6" w:rsidRDefault="00DB2EBE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6</w:t>
      </w:r>
      <w:r w:rsidR="00BA04F6" w:rsidRPr="00BA04F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работа с дидакти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ческим и раздаточным материалом.</w:t>
      </w:r>
    </w:p>
    <w:p w:rsidR="006F1288" w:rsidRPr="00DB2EBE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 результате изучения основных вопросов курса у учащихся должны сформироваться общекультурная, учебно-познавательная и информационная компетенции.</w:t>
      </w:r>
    </w:p>
    <w:p w:rsidR="006F1288" w:rsidRPr="00DB2EBE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Общекультурная компетенция 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включает</w:t>
      </w:r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формирование опыта деятельности с </w:t>
      </w:r>
      <w:proofErr w:type="spellStart"/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актово-юридическими</w:t>
      </w:r>
      <w:proofErr w:type="spellEnd"/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документами по проблемам национальной и общечеловеческой культуры.</w:t>
      </w:r>
    </w:p>
    <w:p w:rsidR="006F1288" w:rsidRPr="00DB2EBE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Учебно-познавательная компетенция включает развитие </w:t>
      </w:r>
      <w:proofErr w:type="spellStart"/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креативных</w:t>
      </w:r>
      <w:proofErr w:type="spellEnd"/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навыков продуктивной деятельности: получение информации на основе сравнительного анализа документов, умения участвовать в эвристической беседе на основе документальной информации.</w:t>
      </w:r>
    </w:p>
    <w:p w:rsidR="006F1288" w:rsidRPr="00DB2EBE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Информационная компетенция сформирует систему умений: отбор необходимой для решения учебной проблемы; преобразование содержания документа на частично-поисковом и творческом уровне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деятельности.</w:t>
      </w:r>
    </w:p>
    <w:p w:rsidR="006F1288" w:rsidRPr="00DB2EBE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Курс рассчитан на 8 часов</w:t>
      </w:r>
      <w:r w:rsidRPr="00DB2EBE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содержит:</w:t>
      </w:r>
    </w:p>
    <w:p w:rsidR="006F1288" w:rsidRPr="00B845A2" w:rsidRDefault="006F1288" w:rsidP="006F12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B845A2">
        <w:rPr>
          <w:rFonts w:ascii="Arial" w:hAnsi="Arial" w:cs="Arial"/>
          <w:sz w:val="24"/>
          <w:szCs w:val="24"/>
        </w:rPr>
        <w:t>ояснительную записку;</w:t>
      </w:r>
    </w:p>
    <w:p w:rsidR="006F1288" w:rsidRPr="00B845A2" w:rsidRDefault="006F1288" w:rsidP="006F12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уровню усвоения курса</w:t>
      </w:r>
      <w:r w:rsidRPr="00B845A2">
        <w:rPr>
          <w:rFonts w:ascii="Arial" w:hAnsi="Arial" w:cs="Arial"/>
          <w:sz w:val="24"/>
          <w:szCs w:val="24"/>
        </w:rPr>
        <w:t>;</w:t>
      </w:r>
    </w:p>
    <w:p w:rsidR="006F1288" w:rsidRPr="00B845A2" w:rsidRDefault="006F1288" w:rsidP="006F12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45A2">
        <w:rPr>
          <w:rFonts w:ascii="Arial" w:hAnsi="Arial" w:cs="Arial"/>
          <w:sz w:val="24"/>
          <w:szCs w:val="24"/>
        </w:rPr>
        <w:t>учебно-тематический план;</w:t>
      </w:r>
    </w:p>
    <w:p w:rsidR="006F1288" w:rsidRPr="00B845A2" w:rsidRDefault="006F1288" w:rsidP="006F12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45A2">
        <w:rPr>
          <w:rFonts w:ascii="Arial" w:hAnsi="Arial" w:cs="Arial"/>
          <w:sz w:val="24"/>
          <w:szCs w:val="24"/>
        </w:rPr>
        <w:t>содержание тем учебного курса;</w:t>
      </w:r>
    </w:p>
    <w:p w:rsidR="006F1288" w:rsidRPr="00B845A2" w:rsidRDefault="006F1288" w:rsidP="006F12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45A2">
        <w:rPr>
          <w:rFonts w:ascii="Arial" w:hAnsi="Arial" w:cs="Arial"/>
          <w:sz w:val="24"/>
          <w:szCs w:val="24"/>
        </w:rPr>
        <w:t>календарно-тематическое планирование;</w:t>
      </w:r>
    </w:p>
    <w:p w:rsidR="006F1288" w:rsidRPr="00B845A2" w:rsidRDefault="006F1288" w:rsidP="006F12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45A2">
        <w:rPr>
          <w:rFonts w:ascii="Arial" w:hAnsi="Arial" w:cs="Arial"/>
          <w:sz w:val="24"/>
          <w:szCs w:val="24"/>
        </w:rPr>
        <w:t xml:space="preserve">контроль уровня </w:t>
      </w:r>
      <w:proofErr w:type="spellStart"/>
      <w:r w:rsidRPr="00B845A2">
        <w:rPr>
          <w:rFonts w:ascii="Arial" w:hAnsi="Arial" w:cs="Arial"/>
          <w:sz w:val="24"/>
          <w:szCs w:val="24"/>
        </w:rPr>
        <w:t>обученности</w:t>
      </w:r>
      <w:proofErr w:type="spellEnd"/>
      <w:r w:rsidRPr="00B845A2">
        <w:rPr>
          <w:rFonts w:ascii="Arial" w:hAnsi="Arial" w:cs="Arial"/>
          <w:sz w:val="24"/>
          <w:szCs w:val="24"/>
        </w:rPr>
        <w:t>;</w:t>
      </w:r>
    </w:p>
    <w:p w:rsidR="006F1288" w:rsidRDefault="00997A09" w:rsidP="006F12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литературы;</w:t>
      </w:r>
    </w:p>
    <w:p w:rsidR="00997A09" w:rsidRPr="00B845A2" w:rsidRDefault="00997A09" w:rsidP="006F12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методические рекомендации к изучению курса.</w:t>
      </w:r>
    </w:p>
    <w:p w:rsidR="006F1288" w:rsidRPr="00DB2EBE" w:rsidRDefault="006F1288" w:rsidP="006F12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F1288" w:rsidRDefault="006F1288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F1288" w:rsidRPr="00684F70" w:rsidRDefault="006F1288" w:rsidP="006F128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84F70">
        <w:rPr>
          <w:rFonts w:ascii="Arial" w:hAnsi="Arial" w:cs="Arial"/>
          <w:b/>
          <w:sz w:val="28"/>
          <w:szCs w:val="28"/>
        </w:rPr>
        <w:t>Требования к уровню усвоения курса</w:t>
      </w:r>
    </w:p>
    <w:p w:rsidR="006F1288" w:rsidRPr="00BA04F6" w:rsidRDefault="006F1288" w:rsidP="00BA04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A04F6" w:rsidRPr="00BA04F6" w:rsidRDefault="00DB2EBE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</w:t>
      </w:r>
      <w:r w:rsidR="00BA04F6" w:rsidRPr="00BA04F6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Учащийся должен знать</w:t>
      </w:r>
      <w:r w:rsidR="00BA04F6" w:rsidRPr="00BA04F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основные виды классификации исторических источников;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основные подходы к изучению исторических источников, приемы и методы их анализа;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основные требования к работе с текстом как историческим источником;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основные трудности восприятия исторического источника;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специфические формы источников и особенности их написания.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B2EBE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BA04F6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Учащийся должен уметь</w:t>
      </w:r>
      <w:r w:rsidRPr="00BA04F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 · сделать оценку внешней формы, объема и содержательной массы исторического источника;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провести его идентификацию по времени, типу классификации;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определить уровень достоверности и полноты информации;</w:t>
      </w:r>
    </w:p>
    <w:p w:rsidR="00DB2EBE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 xml:space="preserve">· сделать анализ содержания источника; 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· привязать источник к определенным историческим событиям и явлениям, определить, как и чем он их дополняет;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сопоставить различные виды исторических источников, сделать выводы;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рассмотреть источник в контексте базовых знаний;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грамотно прокомментировать результаты своего исследования;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· воспроизвести информацию о предмете обсуждения или изучения.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B2EBE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BA04F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Учащийся должен иметь навыки</w:t>
      </w:r>
      <w:r w:rsidRPr="00BA04F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комплексного подхода к оценке исторических явлений, да и самого исторического источника;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 · самостоятельной постановки локальной исследовательской проблемы;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t>· работы с основными, наиболее распространенными видами исторических источников;</w:t>
      </w:r>
    </w:p>
    <w:p w:rsidR="00BA04F6" w:rsidRPr="00BA04F6" w:rsidRDefault="00BA04F6" w:rsidP="00BA0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BA04F6">
        <w:rPr>
          <w:rFonts w:ascii="Arial" w:eastAsia="Times New Roman" w:hAnsi="Arial" w:cs="Arial"/>
          <w:color w:val="000000"/>
          <w:sz w:val="24"/>
          <w:szCs w:val="24"/>
        </w:rPr>
        <w:lastRenderedPageBreak/>
        <w:t> · пользования алгоритмами научно-исследовательской и аналитической деятельности.</w:t>
      </w:r>
    </w:p>
    <w:p w:rsidR="00DB2EBE" w:rsidRDefault="00DB2EBE" w:rsidP="00DB2E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F1288" w:rsidRDefault="006F1288" w:rsidP="006F128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6F128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Учебно-тематический план</w:t>
      </w:r>
    </w:p>
    <w:p w:rsidR="006F1288" w:rsidRDefault="006F1288" w:rsidP="006F128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17"/>
        <w:gridCol w:w="851"/>
        <w:gridCol w:w="708"/>
        <w:gridCol w:w="4111"/>
        <w:gridCol w:w="992"/>
        <w:gridCol w:w="993"/>
        <w:gridCol w:w="1099"/>
      </w:tblGrid>
      <w:tr w:rsidR="006F1288" w:rsidTr="00060E27">
        <w:tc>
          <w:tcPr>
            <w:tcW w:w="817" w:type="dxa"/>
          </w:tcPr>
          <w:p w:rsidR="006F1288" w:rsidRPr="00D825A2" w:rsidRDefault="006F1288" w:rsidP="00060E27">
            <w:pPr>
              <w:tabs>
                <w:tab w:val="left" w:pos="158"/>
              </w:tabs>
              <w:spacing w:line="216" w:lineRule="exact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</w:p>
          <w:p w:rsidR="006F1288" w:rsidRPr="00684F70" w:rsidRDefault="006F1288" w:rsidP="00060E27">
            <w:pPr>
              <w:tabs>
                <w:tab w:val="left" w:pos="158"/>
              </w:tabs>
              <w:spacing w:line="216" w:lineRule="exact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6F1288" w:rsidRDefault="006F1288" w:rsidP="00060E27">
            <w:pPr>
              <w:tabs>
                <w:tab w:val="left" w:pos="158"/>
              </w:tabs>
              <w:spacing w:line="216" w:lineRule="exact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val="en-US"/>
              </w:rPr>
            </w:pPr>
          </w:p>
          <w:p w:rsidR="006F1288" w:rsidRPr="00684F70" w:rsidRDefault="006F1288" w:rsidP="00060E27">
            <w:pPr>
              <w:tabs>
                <w:tab w:val="left" w:pos="158"/>
              </w:tabs>
              <w:spacing w:line="216" w:lineRule="exact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6F1288" w:rsidRDefault="006F1288" w:rsidP="00060E27">
            <w:pPr>
              <w:tabs>
                <w:tab w:val="left" w:pos="158"/>
              </w:tabs>
              <w:spacing w:line="216" w:lineRule="exact"/>
              <w:jc w:val="both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val="en-US"/>
              </w:rPr>
            </w:pPr>
          </w:p>
          <w:p w:rsidR="006F1288" w:rsidRPr="00684F70" w:rsidRDefault="006F1288" w:rsidP="00060E27">
            <w:pPr>
              <w:tabs>
                <w:tab w:val="left" w:pos="158"/>
              </w:tabs>
              <w:spacing w:line="216" w:lineRule="exact"/>
              <w:jc w:val="both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6F1288" w:rsidRDefault="006F1288" w:rsidP="00060E27">
            <w:pPr>
              <w:tabs>
                <w:tab w:val="left" w:pos="158"/>
              </w:tabs>
              <w:spacing w:line="216" w:lineRule="exact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val="en-US"/>
              </w:rPr>
            </w:pPr>
          </w:p>
          <w:p w:rsidR="006F1288" w:rsidRPr="00684F70" w:rsidRDefault="006F1288" w:rsidP="00060E27">
            <w:pPr>
              <w:tabs>
                <w:tab w:val="left" w:pos="158"/>
              </w:tabs>
              <w:spacing w:line="216" w:lineRule="exact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6F1288" w:rsidRDefault="006F1288" w:rsidP="00060E27">
            <w:pPr>
              <w:tabs>
                <w:tab w:val="left" w:pos="158"/>
              </w:tabs>
              <w:spacing w:line="216" w:lineRule="exact"/>
              <w:jc w:val="both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val="en-US"/>
              </w:rPr>
            </w:pPr>
          </w:p>
          <w:p w:rsidR="006F1288" w:rsidRDefault="006F1288" w:rsidP="00060E27">
            <w:pPr>
              <w:tabs>
                <w:tab w:val="left" w:pos="158"/>
              </w:tabs>
              <w:spacing w:line="216" w:lineRule="exact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val="en-US"/>
              </w:rPr>
            </w:pPr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Всего</w:t>
            </w:r>
          </w:p>
          <w:p w:rsidR="006F1288" w:rsidRPr="00684F70" w:rsidRDefault="006F1288" w:rsidP="00060E27">
            <w:pPr>
              <w:tabs>
                <w:tab w:val="left" w:pos="158"/>
              </w:tabs>
              <w:spacing w:line="216" w:lineRule="exact"/>
              <w:jc w:val="center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6F1288" w:rsidRPr="00684F70" w:rsidRDefault="006F1288" w:rsidP="00060E27">
            <w:pPr>
              <w:tabs>
                <w:tab w:val="left" w:pos="158"/>
              </w:tabs>
              <w:spacing w:line="216" w:lineRule="exact"/>
              <w:jc w:val="both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Прак</w:t>
            </w:r>
            <w:proofErr w:type="spellEnd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-</w:t>
            </w:r>
          </w:p>
          <w:p w:rsidR="006F1288" w:rsidRPr="00684F70" w:rsidRDefault="006F1288" w:rsidP="00060E27">
            <w:pPr>
              <w:tabs>
                <w:tab w:val="left" w:pos="158"/>
              </w:tabs>
              <w:spacing w:line="216" w:lineRule="exact"/>
              <w:jc w:val="both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т</w:t>
            </w:r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ичес</w:t>
            </w:r>
            <w:proofErr w:type="spellEnd"/>
            <w:r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val="en-US"/>
              </w:rPr>
              <w:t>-</w:t>
            </w:r>
            <w:proofErr w:type="spellStart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ких</w:t>
            </w:r>
            <w:proofErr w:type="spellEnd"/>
          </w:p>
        </w:tc>
        <w:tc>
          <w:tcPr>
            <w:tcW w:w="1099" w:type="dxa"/>
          </w:tcPr>
          <w:p w:rsidR="006F1288" w:rsidRPr="00684F70" w:rsidRDefault="006F1288" w:rsidP="00060E27">
            <w:pPr>
              <w:tabs>
                <w:tab w:val="left" w:pos="158"/>
              </w:tabs>
              <w:spacing w:line="216" w:lineRule="exact"/>
              <w:jc w:val="both"/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Конт-роль</w:t>
            </w:r>
            <w:proofErr w:type="spellEnd"/>
            <w:r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  <w:lang w:val="en-US"/>
              </w:rPr>
              <w:t>-</w:t>
            </w:r>
            <w:proofErr w:type="spellStart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>ных</w:t>
            </w:r>
            <w:proofErr w:type="spellEnd"/>
            <w:r w:rsidRPr="00684F70">
              <w:rPr>
                <w:rFonts w:ascii="Arial" w:hAnsi="Arial" w:cs="Arial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6F1288" w:rsidTr="00060E27">
        <w:tc>
          <w:tcPr>
            <w:tcW w:w="817" w:type="dxa"/>
          </w:tcPr>
          <w:p w:rsidR="006F1288" w:rsidRDefault="006F1288" w:rsidP="006F1288">
            <w:pPr>
              <w:spacing w:line="33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</w:tcPr>
          <w:p w:rsidR="006F1288" w:rsidRDefault="006F1288" w:rsidP="006F1288">
            <w:pPr>
              <w:spacing w:line="33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8" w:type="dxa"/>
          </w:tcPr>
          <w:p w:rsidR="006F1288" w:rsidRPr="00060E27" w:rsidRDefault="00060E27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0E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6F1288" w:rsidRPr="00060E27" w:rsidRDefault="00060E27" w:rsidP="00060E27">
            <w:pPr>
              <w:spacing w:line="330" w:lineRule="atLeast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Введение </w:t>
            </w:r>
          </w:p>
        </w:tc>
        <w:tc>
          <w:tcPr>
            <w:tcW w:w="992" w:type="dxa"/>
          </w:tcPr>
          <w:p w:rsidR="006F1288" w:rsidRPr="00060E27" w:rsidRDefault="0077363A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6F1288" w:rsidRPr="00060E27" w:rsidRDefault="006F1288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99" w:type="dxa"/>
          </w:tcPr>
          <w:p w:rsidR="006F1288" w:rsidRPr="00060E27" w:rsidRDefault="006F1288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F1288" w:rsidTr="00060E27">
        <w:tc>
          <w:tcPr>
            <w:tcW w:w="817" w:type="dxa"/>
          </w:tcPr>
          <w:p w:rsidR="006F1288" w:rsidRDefault="006F1288" w:rsidP="006F1288">
            <w:pPr>
              <w:spacing w:line="33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</w:tcPr>
          <w:p w:rsidR="006F1288" w:rsidRDefault="006F1288" w:rsidP="006F1288">
            <w:pPr>
              <w:spacing w:line="33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8" w:type="dxa"/>
          </w:tcPr>
          <w:p w:rsidR="006F1288" w:rsidRPr="00060E27" w:rsidRDefault="00060E27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0E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:rsidR="006F1288" w:rsidRPr="00060E27" w:rsidRDefault="00060E27" w:rsidP="00060E27">
            <w:pPr>
              <w:spacing w:line="330" w:lineRule="atLeast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Виды документов</w:t>
            </w:r>
          </w:p>
        </w:tc>
        <w:tc>
          <w:tcPr>
            <w:tcW w:w="992" w:type="dxa"/>
          </w:tcPr>
          <w:p w:rsidR="006F1288" w:rsidRPr="00060E27" w:rsidRDefault="0077363A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6F1288" w:rsidRPr="00060E27" w:rsidRDefault="006F1288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99" w:type="dxa"/>
          </w:tcPr>
          <w:p w:rsidR="006F1288" w:rsidRPr="00060E27" w:rsidRDefault="006F1288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F1288" w:rsidTr="00060E27">
        <w:tc>
          <w:tcPr>
            <w:tcW w:w="817" w:type="dxa"/>
          </w:tcPr>
          <w:p w:rsidR="006F1288" w:rsidRDefault="006F1288" w:rsidP="006F1288">
            <w:pPr>
              <w:spacing w:line="33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</w:tcPr>
          <w:p w:rsidR="006F1288" w:rsidRDefault="006F1288" w:rsidP="006F1288">
            <w:pPr>
              <w:spacing w:line="33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8" w:type="dxa"/>
          </w:tcPr>
          <w:p w:rsidR="006F1288" w:rsidRPr="0077363A" w:rsidRDefault="0077363A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:rsidR="006F1288" w:rsidRPr="00060E27" w:rsidRDefault="0077363A" w:rsidP="00060E27">
            <w:pPr>
              <w:spacing w:line="330" w:lineRule="atLeast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Итоговое занятие</w:t>
            </w:r>
          </w:p>
        </w:tc>
        <w:tc>
          <w:tcPr>
            <w:tcW w:w="992" w:type="dxa"/>
          </w:tcPr>
          <w:p w:rsidR="006F1288" w:rsidRPr="00060E27" w:rsidRDefault="0077363A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6F1288" w:rsidRPr="00060E27" w:rsidRDefault="006F1288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99" w:type="dxa"/>
          </w:tcPr>
          <w:p w:rsidR="006F1288" w:rsidRPr="00060E27" w:rsidRDefault="0068720F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  <w:tr w:rsidR="0077363A" w:rsidTr="00C31020">
        <w:tc>
          <w:tcPr>
            <w:tcW w:w="6487" w:type="dxa"/>
            <w:gridSpan w:val="4"/>
          </w:tcPr>
          <w:p w:rsidR="0077363A" w:rsidRPr="00060E27" w:rsidRDefault="0077363A" w:rsidP="00060E27">
            <w:pPr>
              <w:spacing w:line="330" w:lineRule="atLeast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Итого </w:t>
            </w:r>
          </w:p>
        </w:tc>
        <w:tc>
          <w:tcPr>
            <w:tcW w:w="992" w:type="dxa"/>
          </w:tcPr>
          <w:p w:rsidR="0077363A" w:rsidRPr="0077363A" w:rsidRDefault="0077363A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993" w:type="dxa"/>
          </w:tcPr>
          <w:p w:rsidR="0077363A" w:rsidRPr="0077363A" w:rsidRDefault="0077363A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99" w:type="dxa"/>
          </w:tcPr>
          <w:p w:rsidR="0077363A" w:rsidRPr="0077363A" w:rsidRDefault="0068720F" w:rsidP="00060E27">
            <w:pPr>
              <w:spacing w:line="33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</w:tbl>
    <w:p w:rsidR="006F1288" w:rsidRPr="006F1288" w:rsidRDefault="006F1288" w:rsidP="006F128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60E27" w:rsidRDefault="00060E27" w:rsidP="00060E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224E4">
        <w:rPr>
          <w:rFonts w:ascii="Arial" w:eastAsia="Times New Roman" w:hAnsi="Arial" w:cs="Arial"/>
          <w:b/>
          <w:color w:val="000000"/>
          <w:sz w:val="28"/>
          <w:szCs w:val="28"/>
        </w:rPr>
        <w:t>Содержание тем учебного курса</w:t>
      </w:r>
    </w:p>
    <w:p w:rsidR="006F1288" w:rsidRPr="00060E27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060E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Введение (2 часа).</w:t>
      </w:r>
    </w:p>
    <w:p w:rsidR="0068720F" w:rsidRPr="001238D5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</w:pPr>
      <w:r w:rsidRPr="001238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Исторический документ. Необходимость работы с историческим документом.</w:t>
      </w:r>
      <w:r w:rsidRPr="001238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63A" w:rsidRDefault="0068720F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8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 xml:space="preserve">       </w:t>
      </w:r>
      <w:r w:rsidR="0077363A" w:rsidRPr="001238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>Как работать с документом. Необходимость изучения исторических терминов и понятий для работы с историческим документом и дальнейшего изучения истории</w:t>
      </w:r>
      <w:r w:rsidRPr="001238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7363A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Отработка исторической терминологии. Характеристика причин, породивших нез</w:t>
      </w:r>
      <w:r w:rsidR="0077363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нание исторической терминологии.</w:t>
      </w:r>
    </w:p>
    <w:p w:rsidR="0077363A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Виды документов (5 часов).</w:t>
      </w:r>
    </w:p>
    <w:p w:rsidR="0077363A" w:rsidRPr="006F1288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363A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 xml:space="preserve">   </w:t>
      </w:r>
      <w:r w:rsidRPr="0077363A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   </w:t>
      </w:r>
      <w:r w:rsidRPr="001238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>Документы государственного характера (грамоты, указы, приказы, законы, речи государственных деятелей, протоколы государственных мероприятий и т. д.).</w:t>
      </w:r>
      <w:r w:rsidR="001238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gramStart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Русская</w:t>
      </w:r>
      <w:proofErr w:type="gramEnd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правда», «Поучение Владимира Мономаха», Отрывок из грамоты Алексея Михайловича Богдану Хмельницкому (1654 г.), отрывок из грамоты боярина Морозова приказчику, «Указ о вольных хлебопашцах», конституция Н. Муравьева, Приказ №1 Совета рабочих и солдатских депутатов, из доклада Н. И. Рыжкова на 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сессии Верховного Совета СССР.</w:t>
      </w:r>
    </w:p>
    <w:p w:rsidR="0077363A" w:rsidRPr="006F1288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  <w:r w:rsidRPr="001238D5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>Документы международного характера (договоры, соглашения, протоколы, деловая переписка).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Соглашение России, Англии и Франции о </w:t>
      </w:r>
      <w:proofErr w:type="spellStart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незаключении</w:t>
      </w:r>
      <w:proofErr w:type="spellEnd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сепаратного мира 28.08.1914 г., из </w:t>
      </w:r>
      <w:proofErr w:type="spellStart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Портсмутского</w:t>
      </w:r>
      <w:proofErr w:type="spellEnd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мирного договора между Россией и Японией 25.08.1905г., письмо министра иностранных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дел Французской республики </w:t>
      </w:r>
      <w:proofErr w:type="spellStart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Делькассе</w:t>
      </w:r>
      <w:proofErr w:type="spellEnd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министру иностранных дел России Муравьеву о заключении военной конвенции.</w:t>
      </w:r>
    </w:p>
    <w:p w:rsidR="0077363A" w:rsidRPr="006F1288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 xml:space="preserve">       </w:t>
      </w:r>
      <w:proofErr w:type="gramStart"/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>Документы, связанные с политической борьбой (программы, послания, речи политиков, прокламации, декларации).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Прокламация для английских войск Архангельского фронта (август 1919 г.), Декларация об образовании СССР, из речи У. Черчилля в Фултоне 5 Марта 1946 г., из послания Президента РФ В. В. Путина Федеральному Собранию.</w:t>
      </w:r>
    </w:p>
    <w:p w:rsidR="0077363A" w:rsidRPr="006F1288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 xml:space="preserve">       Документы исторического </w:t>
      </w:r>
      <w:proofErr w:type="spellStart"/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>xapa</w:t>
      </w:r>
      <w:proofErr w:type="gramStart"/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>кт</w:t>
      </w:r>
      <w:proofErr w:type="gramEnd"/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>epa</w:t>
      </w:r>
      <w:proofErr w:type="spellEnd"/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 xml:space="preserve"> (хроники, летописи, исторические сочинения).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Отрывки из </w:t>
      </w:r>
      <w:proofErr w:type="spellStart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Ипатьевской</w:t>
      </w:r>
      <w:proofErr w:type="spellEnd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Казанской летописей, Повести временных лет. </w:t>
      </w:r>
      <w:proofErr w:type="spellStart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Прокопий</w:t>
      </w:r>
      <w:proofErr w:type="spellEnd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Кессарийский</w:t>
      </w:r>
      <w:proofErr w:type="spellEnd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 славянах, антах. Маврикий Стратег о славянах, антах. Рыбаков Б. А. «Киевская Русь и русские княжества XII—XIII </w:t>
      </w:r>
      <w:proofErr w:type="gramStart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в». Отрывки из сочинений Н. М. Карамзина, H. И. Костомарова, С. М. Соловьева, В. О. Ключевского, Ю. Сухарева о Владимире Мономахе.</w:t>
      </w:r>
    </w:p>
    <w:p w:rsidR="0077363A" w:rsidRPr="006F1288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</w:rPr>
        <w:t xml:space="preserve">       Документы личностного характера (мемуары, дневники, письма, свидетельства очевидцев).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Из книги М. Горького «Несвоевременные мысли»,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мемуары Г. К. Жукова, из дневника императора Николая II, «Очерки русской смуты» А. И. Деникина.</w:t>
      </w:r>
    </w:p>
    <w:p w:rsidR="0077363A" w:rsidRPr="0077363A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363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Итоговое занятие (1</w:t>
      </w:r>
      <w:r w:rsidRPr="0077363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час).</w:t>
      </w:r>
    </w:p>
    <w:p w:rsidR="0077363A" w:rsidRPr="00EA242F" w:rsidRDefault="0077363A" w:rsidP="0077363A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242F">
        <w:rPr>
          <w:rFonts w:ascii="Arial" w:eastAsia="Times New Roman" w:hAnsi="Arial" w:cs="Arial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Анализ исторических источников. </w:t>
      </w:r>
    </w:p>
    <w:p w:rsidR="0077363A" w:rsidRPr="00EA242F" w:rsidRDefault="0077363A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8720F" w:rsidRPr="0051110A" w:rsidRDefault="0068720F" w:rsidP="0068720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1110A">
        <w:rPr>
          <w:rFonts w:ascii="Arial" w:eastAsia="Times New Roman" w:hAnsi="Arial" w:cs="Arial"/>
          <w:b/>
          <w:color w:val="000000"/>
          <w:sz w:val="28"/>
          <w:szCs w:val="28"/>
        </w:rPr>
        <w:t>Календарно-тематическое планирование</w:t>
      </w:r>
    </w:p>
    <w:p w:rsidR="006F1288" w:rsidRDefault="006F1288" w:rsidP="007736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749"/>
        <w:gridCol w:w="669"/>
        <w:gridCol w:w="2835"/>
        <w:gridCol w:w="708"/>
        <w:gridCol w:w="709"/>
        <w:gridCol w:w="709"/>
        <w:gridCol w:w="1277"/>
        <w:gridCol w:w="1098"/>
      </w:tblGrid>
      <w:tr w:rsidR="0068720F" w:rsidTr="00D86561">
        <w:tc>
          <w:tcPr>
            <w:tcW w:w="817" w:type="dxa"/>
            <w:vMerge w:val="restart"/>
          </w:tcPr>
          <w:p w:rsidR="0068720F" w:rsidRDefault="0068720F" w:rsidP="002A4AFC">
            <w:pPr>
              <w:jc w:val="center"/>
              <w:rPr>
                <w:rFonts w:ascii="Arial" w:hAnsi="Arial" w:cs="Arial"/>
                <w:b/>
              </w:rPr>
            </w:pPr>
          </w:p>
          <w:p w:rsidR="0068720F" w:rsidRPr="00FA3F2F" w:rsidRDefault="0068720F" w:rsidP="002A4AFC">
            <w:pPr>
              <w:jc w:val="center"/>
              <w:rPr>
                <w:rFonts w:ascii="Arial" w:hAnsi="Arial" w:cs="Arial"/>
                <w:b/>
              </w:rPr>
            </w:pPr>
            <w:r w:rsidRPr="00FA3F2F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749" w:type="dxa"/>
            <w:vMerge w:val="restart"/>
          </w:tcPr>
          <w:p w:rsidR="0068720F" w:rsidRDefault="0068720F" w:rsidP="002A4AFC">
            <w:pPr>
              <w:jc w:val="center"/>
              <w:rPr>
                <w:rFonts w:ascii="Arial" w:hAnsi="Arial" w:cs="Arial"/>
                <w:b/>
              </w:rPr>
            </w:pPr>
          </w:p>
          <w:p w:rsidR="0068720F" w:rsidRPr="00FA3F2F" w:rsidRDefault="0068720F" w:rsidP="002A4AFC">
            <w:pPr>
              <w:jc w:val="center"/>
              <w:rPr>
                <w:rFonts w:ascii="Arial" w:hAnsi="Arial" w:cs="Arial"/>
                <w:b/>
              </w:rPr>
            </w:pPr>
            <w:r w:rsidRPr="00FA3F2F">
              <w:rPr>
                <w:rFonts w:ascii="Arial" w:hAnsi="Arial" w:cs="Arial"/>
                <w:b/>
              </w:rPr>
              <w:t>факт</w:t>
            </w:r>
          </w:p>
        </w:tc>
        <w:tc>
          <w:tcPr>
            <w:tcW w:w="669" w:type="dxa"/>
            <w:vMerge w:val="restart"/>
          </w:tcPr>
          <w:p w:rsidR="0068720F" w:rsidRDefault="0068720F" w:rsidP="002A4AFC">
            <w:pPr>
              <w:jc w:val="center"/>
              <w:rPr>
                <w:rFonts w:ascii="Arial" w:hAnsi="Arial" w:cs="Arial"/>
                <w:b/>
              </w:rPr>
            </w:pPr>
          </w:p>
          <w:p w:rsidR="0068720F" w:rsidRPr="00FA3F2F" w:rsidRDefault="0068720F" w:rsidP="002A4AFC">
            <w:pPr>
              <w:jc w:val="center"/>
              <w:rPr>
                <w:rFonts w:ascii="Arial" w:hAnsi="Arial" w:cs="Arial"/>
                <w:b/>
              </w:rPr>
            </w:pPr>
            <w:r w:rsidRPr="00FA3F2F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FA3F2F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FA3F2F">
              <w:rPr>
                <w:rFonts w:ascii="Arial" w:hAnsi="Arial" w:cs="Arial"/>
                <w:b/>
              </w:rPr>
              <w:t>/</w:t>
            </w:r>
            <w:proofErr w:type="spellStart"/>
            <w:r w:rsidRPr="00FA3F2F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68720F" w:rsidRDefault="0068720F" w:rsidP="002A4AFC">
            <w:pPr>
              <w:jc w:val="center"/>
              <w:rPr>
                <w:rFonts w:ascii="Arial" w:hAnsi="Arial" w:cs="Arial"/>
                <w:b/>
              </w:rPr>
            </w:pPr>
          </w:p>
          <w:p w:rsidR="0068720F" w:rsidRPr="00FA3F2F" w:rsidRDefault="0068720F" w:rsidP="002A4AFC">
            <w:pPr>
              <w:jc w:val="center"/>
              <w:rPr>
                <w:rFonts w:ascii="Arial" w:hAnsi="Arial" w:cs="Arial"/>
                <w:b/>
              </w:rPr>
            </w:pPr>
            <w:r w:rsidRPr="00FA3F2F">
              <w:rPr>
                <w:rFonts w:ascii="Arial" w:hAnsi="Arial" w:cs="Arial"/>
                <w:b/>
              </w:rPr>
              <w:t>Раздел. Тема урока.</w:t>
            </w:r>
          </w:p>
        </w:tc>
        <w:tc>
          <w:tcPr>
            <w:tcW w:w="2126" w:type="dxa"/>
            <w:gridSpan w:val="3"/>
          </w:tcPr>
          <w:p w:rsidR="0068720F" w:rsidRPr="00FA3F2F" w:rsidRDefault="0068720F" w:rsidP="002A4AFC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A3F2F">
              <w:rPr>
                <w:rFonts w:ascii="Arial" w:eastAsia="Times New Roman" w:hAnsi="Arial" w:cs="Arial"/>
                <w:b/>
                <w:color w:val="000000"/>
              </w:rPr>
              <w:t>Кол-во часов</w:t>
            </w:r>
          </w:p>
        </w:tc>
        <w:tc>
          <w:tcPr>
            <w:tcW w:w="1277" w:type="dxa"/>
            <w:vMerge w:val="restart"/>
          </w:tcPr>
          <w:p w:rsidR="0068720F" w:rsidRPr="00FA3F2F" w:rsidRDefault="0068720F" w:rsidP="002A4AFC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FA3F2F">
              <w:rPr>
                <w:rFonts w:ascii="Arial" w:eastAsia="Times New Roman" w:hAnsi="Arial" w:cs="Arial"/>
                <w:b/>
                <w:color w:val="000000"/>
              </w:rPr>
              <w:t xml:space="preserve">Форма </w:t>
            </w:r>
            <w:proofErr w:type="spellStart"/>
            <w:proofErr w:type="gramStart"/>
            <w:r w:rsidRPr="00FA3F2F">
              <w:rPr>
                <w:rFonts w:ascii="Arial" w:eastAsia="Times New Roman" w:hAnsi="Arial" w:cs="Arial"/>
                <w:b/>
                <w:color w:val="000000"/>
              </w:rPr>
              <w:t>прове-дения</w:t>
            </w:r>
            <w:proofErr w:type="spellEnd"/>
            <w:proofErr w:type="gramEnd"/>
          </w:p>
        </w:tc>
        <w:tc>
          <w:tcPr>
            <w:tcW w:w="1098" w:type="dxa"/>
            <w:vMerge w:val="restart"/>
          </w:tcPr>
          <w:p w:rsidR="0068720F" w:rsidRPr="00FA3F2F" w:rsidRDefault="0068720F" w:rsidP="002A4AFC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FA3F2F">
              <w:rPr>
                <w:rFonts w:ascii="Arial" w:eastAsia="Times New Roman" w:hAnsi="Arial" w:cs="Arial"/>
                <w:b/>
                <w:color w:val="000000"/>
              </w:rPr>
              <w:t>Образо-ватель-ный</w:t>
            </w:r>
            <w:proofErr w:type="spellEnd"/>
            <w:r w:rsidRPr="00FA3F2F">
              <w:rPr>
                <w:rFonts w:ascii="Arial" w:eastAsia="Times New Roman" w:hAnsi="Arial" w:cs="Arial"/>
                <w:b/>
                <w:color w:val="000000"/>
              </w:rPr>
              <w:t xml:space="preserve"> продукт</w:t>
            </w:r>
          </w:p>
        </w:tc>
      </w:tr>
      <w:tr w:rsidR="0068720F" w:rsidTr="00D86561">
        <w:tc>
          <w:tcPr>
            <w:tcW w:w="817" w:type="dxa"/>
            <w:vMerge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  <w:vMerge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  <w:vMerge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8" w:type="dxa"/>
          </w:tcPr>
          <w:p w:rsidR="0068720F" w:rsidRDefault="0068720F" w:rsidP="002A4AFC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FA3F2F">
              <w:rPr>
                <w:rFonts w:ascii="Arial" w:eastAsia="Times New Roman" w:hAnsi="Arial" w:cs="Arial"/>
                <w:b/>
                <w:color w:val="000000"/>
              </w:rPr>
              <w:t>Лек</w:t>
            </w:r>
            <w:r>
              <w:rPr>
                <w:rFonts w:ascii="Arial" w:eastAsia="Times New Roman" w:hAnsi="Arial" w:cs="Arial"/>
                <w:b/>
                <w:color w:val="000000"/>
              </w:rPr>
              <w:t>-</w:t>
            </w:r>
          </w:p>
          <w:p w:rsidR="0068720F" w:rsidRPr="00FA3F2F" w:rsidRDefault="0068720F" w:rsidP="002A4AFC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FA3F2F">
              <w:rPr>
                <w:rFonts w:ascii="Arial" w:eastAsia="Times New Roman" w:hAnsi="Arial" w:cs="Arial"/>
                <w:b/>
                <w:color w:val="000000"/>
              </w:rPr>
              <w:t>ци</w:t>
            </w:r>
            <w:r>
              <w:rPr>
                <w:rFonts w:ascii="Arial" w:eastAsia="Times New Roman" w:hAnsi="Arial" w:cs="Arial"/>
                <w:b/>
                <w:color w:val="000000"/>
              </w:rPr>
              <w:t>и</w:t>
            </w:r>
            <w:proofErr w:type="spellEnd"/>
          </w:p>
        </w:tc>
        <w:tc>
          <w:tcPr>
            <w:tcW w:w="709" w:type="dxa"/>
          </w:tcPr>
          <w:p w:rsidR="0068720F" w:rsidRPr="00FA3F2F" w:rsidRDefault="0068720F" w:rsidP="002A4AFC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П</w:t>
            </w:r>
            <w:r w:rsidRPr="00FA3F2F">
              <w:rPr>
                <w:rFonts w:ascii="Arial" w:eastAsia="Times New Roman" w:hAnsi="Arial" w:cs="Arial"/>
                <w:b/>
                <w:color w:val="000000"/>
              </w:rPr>
              <w:t>ракт</w:t>
            </w:r>
            <w:r>
              <w:rPr>
                <w:rFonts w:ascii="Arial" w:eastAsia="Times New Roman" w:hAnsi="Arial" w:cs="Arial"/>
                <w:b/>
                <w:color w:val="000000"/>
              </w:rPr>
              <w:t>ич</w:t>
            </w:r>
            <w:proofErr w:type="spellEnd"/>
          </w:p>
        </w:tc>
        <w:tc>
          <w:tcPr>
            <w:tcW w:w="709" w:type="dxa"/>
          </w:tcPr>
          <w:p w:rsidR="0068720F" w:rsidRPr="00FA3F2F" w:rsidRDefault="00D86561" w:rsidP="002A4AFC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proofErr w:type="gramStart"/>
            <w:r w:rsidRPr="00FA3F2F">
              <w:rPr>
                <w:rFonts w:ascii="Arial" w:eastAsia="Times New Roman" w:hAnsi="Arial" w:cs="Arial"/>
                <w:b/>
                <w:color w:val="000000"/>
              </w:rPr>
              <w:t>В</w:t>
            </w:r>
            <w:r w:rsidR="0068720F" w:rsidRPr="00FA3F2F">
              <w:rPr>
                <w:rFonts w:ascii="Arial" w:eastAsia="Times New Roman" w:hAnsi="Arial" w:cs="Arial"/>
                <w:b/>
                <w:color w:val="000000"/>
              </w:rPr>
              <w:t>се</w:t>
            </w:r>
            <w:r>
              <w:rPr>
                <w:rFonts w:ascii="Arial" w:eastAsia="Times New Roman" w:hAnsi="Arial" w:cs="Arial"/>
                <w:b/>
                <w:color w:val="000000"/>
              </w:rPr>
              <w:t>-</w:t>
            </w:r>
            <w:r w:rsidR="0068720F" w:rsidRPr="00FA3F2F">
              <w:rPr>
                <w:rFonts w:ascii="Arial" w:eastAsia="Times New Roman" w:hAnsi="Arial" w:cs="Arial"/>
                <w:b/>
                <w:color w:val="000000"/>
              </w:rPr>
              <w:t>го</w:t>
            </w:r>
            <w:proofErr w:type="spellEnd"/>
            <w:proofErr w:type="gramEnd"/>
          </w:p>
        </w:tc>
        <w:tc>
          <w:tcPr>
            <w:tcW w:w="1277" w:type="dxa"/>
            <w:vMerge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98" w:type="dxa"/>
            <w:vMerge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561" w:rsidTr="00C81BAE">
        <w:tc>
          <w:tcPr>
            <w:tcW w:w="5070" w:type="dxa"/>
            <w:gridSpan w:val="4"/>
          </w:tcPr>
          <w:p w:rsidR="00D86561" w:rsidRPr="0068720F" w:rsidRDefault="00D86561" w:rsidP="0077363A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Введение </w:t>
            </w:r>
          </w:p>
        </w:tc>
        <w:tc>
          <w:tcPr>
            <w:tcW w:w="708" w:type="dxa"/>
          </w:tcPr>
          <w:p w:rsidR="00D86561" w:rsidRDefault="00D86561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D86561" w:rsidRDefault="00D86561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D86561" w:rsidRPr="0068720F" w:rsidRDefault="00D86561" w:rsidP="0068720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375" w:type="dxa"/>
            <w:gridSpan w:val="2"/>
          </w:tcPr>
          <w:p w:rsidR="00D86561" w:rsidRDefault="00D86561" w:rsidP="0068720F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8720F" w:rsidTr="00D86561">
        <w:tc>
          <w:tcPr>
            <w:tcW w:w="817" w:type="dxa"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</w:tcPr>
          <w:p w:rsidR="0068720F" w:rsidRDefault="0068720F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68720F" w:rsidRDefault="0068720F" w:rsidP="0068720F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Исторический </w:t>
            </w:r>
            <w:proofErr w:type="spellStart"/>
            <w:proofErr w:type="gram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доку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мент</w:t>
            </w:r>
            <w:proofErr w:type="spellEnd"/>
            <w:proofErr w:type="gram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Необходимость работы с </w:t>
            </w:r>
            <w:proofErr w:type="spellStart"/>
            <w:proofErr w:type="gram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историчес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ким</w:t>
            </w:r>
            <w:proofErr w:type="spellEnd"/>
            <w:proofErr w:type="gram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документом.</w:t>
            </w:r>
          </w:p>
        </w:tc>
        <w:tc>
          <w:tcPr>
            <w:tcW w:w="708" w:type="dxa"/>
          </w:tcPr>
          <w:p w:rsidR="0068720F" w:rsidRDefault="0068720F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68720F" w:rsidRDefault="0068720F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68720F" w:rsidRDefault="0068720F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7" w:type="dxa"/>
          </w:tcPr>
          <w:p w:rsidR="0068720F" w:rsidRPr="007229FE" w:rsidRDefault="0068720F" w:rsidP="002A4AFC">
            <w:pPr>
              <w:rPr>
                <w:rFonts w:ascii="Arial" w:eastAsia="Times New Roman" w:hAnsi="Arial" w:cs="Arial"/>
                <w:color w:val="000000"/>
              </w:rPr>
            </w:pPr>
            <w:r w:rsidRPr="007229FE">
              <w:rPr>
                <w:rFonts w:ascii="Arial" w:eastAsia="Times New Roman" w:hAnsi="Arial" w:cs="Arial"/>
                <w:color w:val="000000"/>
              </w:rPr>
              <w:t>Лекция</w:t>
            </w:r>
            <w:r w:rsidR="00D81745">
              <w:rPr>
                <w:rFonts w:ascii="Arial" w:eastAsia="Times New Roman" w:hAnsi="Arial" w:cs="Arial"/>
                <w:color w:val="000000"/>
              </w:rPr>
              <w:t xml:space="preserve"> с </w:t>
            </w:r>
            <w:proofErr w:type="spellStart"/>
            <w:proofErr w:type="gramStart"/>
            <w:r w:rsidR="00D81745">
              <w:rPr>
                <w:rFonts w:ascii="Arial" w:eastAsia="Times New Roman" w:hAnsi="Arial" w:cs="Arial"/>
                <w:color w:val="000000"/>
              </w:rPr>
              <w:t>элемен</w:t>
            </w:r>
            <w:r>
              <w:rPr>
                <w:rFonts w:ascii="Arial" w:eastAsia="Times New Roman" w:hAnsi="Arial" w:cs="Arial"/>
                <w:color w:val="000000"/>
              </w:rPr>
              <w:t>та</w:t>
            </w:r>
            <w:r w:rsidR="00D81745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ми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бесе</w:t>
            </w:r>
            <w:r w:rsidR="00D86561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ды</w:t>
            </w:r>
            <w:proofErr w:type="spellEnd"/>
          </w:p>
        </w:tc>
        <w:tc>
          <w:tcPr>
            <w:tcW w:w="1098" w:type="dxa"/>
          </w:tcPr>
          <w:p w:rsidR="0068720F" w:rsidRPr="007229FE" w:rsidRDefault="0068720F" w:rsidP="002A4AF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7229FE">
              <w:rPr>
                <w:rFonts w:ascii="Arial" w:eastAsia="Times New Roman" w:hAnsi="Arial" w:cs="Arial"/>
                <w:color w:val="000000"/>
              </w:rPr>
              <w:t>Конс</w:t>
            </w:r>
            <w:r w:rsidR="00D86561">
              <w:rPr>
                <w:rFonts w:ascii="Arial" w:eastAsia="Times New Roman" w:hAnsi="Arial" w:cs="Arial"/>
                <w:color w:val="000000"/>
              </w:rPr>
              <w:t>-</w:t>
            </w:r>
            <w:r w:rsidRPr="007229FE">
              <w:rPr>
                <w:rFonts w:ascii="Arial" w:eastAsia="Times New Roman" w:hAnsi="Arial" w:cs="Arial"/>
                <w:color w:val="000000"/>
              </w:rPr>
              <w:t>пект</w:t>
            </w:r>
            <w:proofErr w:type="spellEnd"/>
            <w:proofErr w:type="gramEnd"/>
            <w:r w:rsidRPr="007229F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68720F" w:rsidTr="00D86561">
        <w:tc>
          <w:tcPr>
            <w:tcW w:w="817" w:type="dxa"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</w:tcPr>
          <w:p w:rsidR="0068720F" w:rsidRDefault="0068720F" w:rsidP="0077363A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</w:tcPr>
          <w:p w:rsidR="0068720F" w:rsidRDefault="0068720F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68720F" w:rsidRDefault="0068720F" w:rsidP="0068720F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Как работать с </w:t>
            </w:r>
            <w:proofErr w:type="spellStart"/>
            <w:proofErr w:type="gram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доку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ментом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еобходи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мость</w:t>
            </w:r>
            <w:proofErr w:type="spell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изучения </w:t>
            </w:r>
            <w:proofErr w:type="spell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исто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рических</w:t>
            </w:r>
            <w:proofErr w:type="spell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терминов и понятий для работы с </w:t>
            </w:r>
            <w:proofErr w:type="gram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историческим</w:t>
            </w:r>
            <w:proofErr w:type="gram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доку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ментом</w:t>
            </w:r>
            <w:proofErr w:type="spell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дальнейшего изучения истории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:rsidR="0068720F" w:rsidRDefault="0068720F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68720F" w:rsidRDefault="0068720F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68720F" w:rsidRDefault="0068720F" w:rsidP="0068720F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7" w:type="dxa"/>
          </w:tcPr>
          <w:p w:rsidR="0068720F" w:rsidRDefault="00D81745" w:rsidP="0068720F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Лекция </w:t>
            </w:r>
          </w:p>
        </w:tc>
        <w:tc>
          <w:tcPr>
            <w:tcW w:w="1098" w:type="dxa"/>
          </w:tcPr>
          <w:p w:rsidR="0068720F" w:rsidRDefault="00D81745" w:rsidP="0068720F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proofErr w:type="gramStart"/>
            <w:r w:rsidRPr="007229FE">
              <w:rPr>
                <w:rFonts w:ascii="Arial" w:eastAsia="Times New Roman" w:hAnsi="Arial" w:cs="Arial"/>
                <w:color w:val="000000"/>
              </w:rPr>
              <w:t>Конс</w:t>
            </w:r>
            <w:r w:rsidR="00D86561">
              <w:rPr>
                <w:rFonts w:ascii="Arial" w:eastAsia="Times New Roman" w:hAnsi="Arial" w:cs="Arial"/>
                <w:color w:val="000000"/>
              </w:rPr>
              <w:t>-</w:t>
            </w:r>
            <w:r w:rsidRPr="007229FE">
              <w:rPr>
                <w:rFonts w:ascii="Arial" w:eastAsia="Times New Roman" w:hAnsi="Arial" w:cs="Arial"/>
                <w:color w:val="000000"/>
              </w:rPr>
              <w:t>пект</w:t>
            </w:r>
            <w:proofErr w:type="spellEnd"/>
            <w:proofErr w:type="gramEnd"/>
            <w:r w:rsidRPr="007229FE">
              <w:rPr>
                <w:rFonts w:ascii="Arial" w:eastAsia="Times New Roman" w:hAnsi="Arial" w:cs="Arial"/>
                <w:color w:val="000000"/>
              </w:rPr>
              <w:t xml:space="preserve">, знание фактического </w:t>
            </w:r>
            <w:r>
              <w:rPr>
                <w:rFonts w:ascii="Arial" w:eastAsia="Times New Roman" w:hAnsi="Arial" w:cs="Arial"/>
                <w:color w:val="000000"/>
              </w:rPr>
              <w:t>ма</w:t>
            </w:r>
            <w:r w:rsidRPr="007229FE">
              <w:rPr>
                <w:rFonts w:ascii="Arial" w:eastAsia="Times New Roman" w:hAnsi="Arial" w:cs="Arial"/>
                <w:color w:val="000000"/>
              </w:rPr>
              <w:t>териала</w:t>
            </w:r>
          </w:p>
        </w:tc>
      </w:tr>
      <w:tr w:rsidR="00D86561" w:rsidTr="00513F1A">
        <w:tc>
          <w:tcPr>
            <w:tcW w:w="5070" w:type="dxa"/>
            <w:gridSpan w:val="4"/>
          </w:tcPr>
          <w:p w:rsidR="00D86561" w:rsidRPr="00D81745" w:rsidRDefault="00D86561" w:rsidP="0068720F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817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Виды документов</w:t>
            </w:r>
          </w:p>
        </w:tc>
        <w:tc>
          <w:tcPr>
            <w:tcW w:w="708" w:type="dxa"/>
          </w:tcPr>
          <w:p w:rsidR="00D86561" w:rsidRPr="0068720F" w:rsidRDefault="00D86561" w:rsidP="0068720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D86561" w:rsidRPr="0068720F" w:rsidRDefault="00D86561" w:rsidP="0068720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D86561" w:rsidRPr="0068720F" w:rsidRDefault="00D86561" w:rsidP="0068720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2375" w:type="dxa"/>
            <w:gridSpan w:val="2"/>
          </w:tcPr>
          <w:p w:rsidR="00D86561" w:rsidRDefault="00D86561" w:rsidP="0068720F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1238D5" w:rsidTr="00D86561">
        <w:tc>
          <w:tcPr>
            <w:tcW w:w="817" w:type="dxa"/>
          </w:tcPr>
          <w:p w:rsidR="001238D5" w:rsidRDefault="001238D5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</w:tcPr>
          <w:p w:rsidR="001238D5" w:rsidRDefault="001238D5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</w:tcPr>
          <w:p w:rsidR="001238D5" w:rsidRDefault="001238D5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1238D5" w:rsidRDefault="001238D5" w:rsidP="001238D5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Документы </w:t>
            </w:r>
            <w:proofErr w:type="spellStart"/>
            <w:proofErr w:type="gramStart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государ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ственного</w:t>
            </w:r>
            <w:proofErr w:type="spellEnd"/>
            <w:proofErr w:type="gramEnd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характера (грамоты, указы, </w:t>
            </w:r>
            <w:proofErr w:type="spellStart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при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казы</w:t>
            </w:r>
            <w:proofErr w:type="spellEnd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законы, речи </w:t>
            </w:r>
            <w:proofErr w:type="spellStart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го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сударственных</w:t>
            </w:r>
            <w:proofErr w:type="spellEnd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деяте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лей</w:t>
            </w:r>
            <w:proofErr w:type="spellEnd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протоколы </w:t>
            </w:r>
            <w:proofErr w:type="spellStart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госу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дарственных</w:t>
            </w:r>
            <w:proofErr w:type="spellEnd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ятий</w:t>
            </w:r>
            <w:proofErr w:type="spellEnd"/>
            <w:r w:rsidRPr="007736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т. д.).</w:t>
            </w:r>
          </w:p>
        </w:tc>
        <w:tc>
          <w:tcPr>
            <w:tcW w:w="708" w:type="dxa"/>
          </w:tcPr>
          <w:p w:rsidR="001238D5" w:rsidRDefault="001238D5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1238D5" w:rsidRDefault="001238D5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1238D5" w:rsidRDefault="001238D5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7" w:type="dxa"/>
          </w:tcPr>
          <w:p w:rsidR="001238D5" w:rsidRPr="007229FE" w:rsidRDefault="00D86561" w:rsidP="002A4AF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Лабора</w:t>
            </w:r>
            <w:r w:rsidR="001238D5">
              <w:rPr>
                <w:rFonts w:ascii="Arial" w:eastAsia="Times New Roman" w:hAnsi="Arial" w:cs="Arial"/>
                <w:color w:val="000000"/>
              </w:rPr>
              <w:t>торно-прак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1238D5">
              <w:rPr>
                <w:rFonts w:ascii="Arial" w:eastAsia="Times New Roman" w:hAnsi="Arial" w:cs="Arial"/>
                <w:color w:val="000000"/>
              </w:rPr>
              <w:t>тическое</w:t>
            </w:r>
            <w:proofErr w:type="spellEnd"/>
            <w:r w:rsidR="001238D5">
              <w:rPr>
                <w:rFonts w:ascii="Arial" w:eastAsia="Times New Roman" w:hAnsi="Arial" w:cs="Arial"/>
                <w:color w:val="000000"/>
              </w:rPr>
              <w:t xml:space="preserve"> занятие</w:t>
            </w:r>
          </w:p>
        </w:tc>
        <w:tc>
          <w:tcPr>
            <w:tcW w:w="1098" w:type="dxa"/>
          </w:tcPr>
          <w:p w:rsidR="001238D5" w:rsidRPr="007229FE" w:rsidRDefault="001238D5" w:rsidP="002A4AF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7229FE">
              <w:rPr>
                <w:rFonts w:ascii="Arial" w:eastAsia="Times New Roman" w:hAnsi="Arial" w:cs="Arial"/>
                <w:color w:val="000000"/>
              </w:rPr>
              <w:t>Конс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229FE">
              <w:rPr>
                <w:rFonts w:ascii="Arial" w:eastAsia="Times New Roman" w:hAnsi="Arial" w:cs="Arial"/>
                <w:color w:val="000000"/>
              </w:rPr>
              <w:t>пект</w:t>
            </w:r>
            <w:proofErr w:type="spellEnd"/>
            <w:proofErr w:type="gramEnd"/>
            <w:r w:rsidRPr="007229FE">
              <w:rPr>
                <w:rFonts w:ascii="Arial" w:eastAsia="Times New Roman" w:hAnsi="Arial" w:cs="Arial"/>
                <w:color w:val="000000"/>
              </w:rPr>
              <w:t xml:space="preserve">, знание фактического </w:t>
            </w:r>
            <w:r>
              <w:rPr>
                <w:rFonts w:ascii="Arial" w:eastAsia="Times New Roman" w:hAnsi="Arial" w:cs="Arial"/>
                <w:color w:val="000000"/>
              </w:rPr>
              <w:t>ма</w:t>
            </w:r>
            <w:r w:rsidRPr="007229FE">
              <w:rPr>
                <w:rFonts w:ascii="Arial" w:eastAsia="Times New Roman" w:hAnsi="Arial" w:cs="Arial"/>
                <w:color w:val="000000"/>
              </w:rPr>
              <w:t>териала</w:t>
            </w:r>
          </w:p>
        </w:tc>
      </w:tr>
      <w:tr w:rsidR="00EA242F" w:rsidTr="00D86561">
        <w:tc>
          <w:tcPr>
            <w:tcW w:w="817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EA242F" w:rsidRDefault="00EA242F" w:rsidP="001238D5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Документы </w:t>
            </w:r>
            <w:proofErr w:type="spellStart"/>
            <w:proofErr w:type="gram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родного</w:t>
            </w:r>
            <w:proofErr w:type="spellEnd"/>
            <w:proofErr w:type="gram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характера (договоры, </w:t>
            </w:r>
            <w:proofErr w:type="spell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соглаше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ния</w:t>
            </w:r>
            <w:proofErr w:type="spell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протоколы, </w:t>
            </w:r>
            <w:proofErr w:type="spell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дело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вая</w:t>
            </w:r>
            <w:proofErr w:type="spell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переписка).</w:t>
            </w:r>
          </w:p>
        </w:tc>
        <w:tc>
          <w:tcPr>
            <w:tcW w:w="708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7" w:type="dxa"/>
          </w:tcPr>
          <w:p w:rsidR="00EA242F" w:rsidRPr="007229FE" w:rsidRDefault="00EA242F" w:rsidP="002A4AF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Работа в группах</w:t>
            </w:r>
          </w:p>
        </w:tc>
        <w:tc>
          <w:tcPr>
            <w:tcW w:w="1098" w:type="dxa"/>
          </w:tcPr>
          <w:p w:rsidR="00EA242F" w:rsidRPr="007229FE" w:rsidRDefault="00EA242F" w:rsidP="002A4AF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7229FE">
              <w:rPr>
                <w:rFonts w:ascii="Arial" w:eastAsia="Times New Roman" w:hAnsi="Arial" w:cs="Arial"/>
                <w:color w:val="000000"/>
              </w:rPr>
              <w:t>Конс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229FE">
              <w:rPr>
                <w:rFonts w:ascii="Arial" w:eastAsia="Times New Roman" w:hAnsi="Arial" w:cs="Arial"/>
                <w:color w:val="000000"/>
              </w:rPr>
              <w:t>пект</w:t>
            </w:r>
            <w:proofErr w:type="spellEnd"/>
            <w:proofErr w:type="gramEnd"/>
            <w:r w:rsidRPr="007229FE">
              <w:rPr>
                <w:rFonts w:ascii="Arial" w:eastAsia="Times New Roman" w:hAnsi="Arial" w:cs="Arial"/>
                <w:color w:val="000000"/>
              </w:rPr>
              <w:t xml:space="preserve">, знание фактического </w:t>
            </w:r>
            <w:r>
              <w:rPr>
                <w:rFonts w:ascii="Arial" w:eastAsia="Times New Roman" w:hAnsi="Arial" w:cs="Arial"/>
                <w:color w:val="000000"/>
              </w:rPr>
              <w:t>ма</w:t>
            </w:r>
            <w:r w:rsidRPr="007229FE">
              <w:rPr>
                <w:rFonts w:ascii="Arial" w:eastAsia="Times New Roman" w:hAnsi="Arial" w:cs="Arial"/>
                <w:color w:val="000000"/>
              </w:rPr>
              <w:t>териала</w:t>
            </w:r>
          </w:p>
        </w:tc>
      </w:tr>
      <w:tr w:rsidR="00EA242F" w:rsidTr="00D86561">
        <w:tc>
          <w:tcPr>
            <w:tcW w:w="817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EA242F" w:rsidRDefault="00EA242F" w:rsidP="001238D5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Документы, связанные с политической </w:t>
            </w:r>
            <w:proofErr w:type="spellStart"/>
            <w:proofErr w:type="gram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борь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бой</w:t>
            </w:r>
            <w:proofErr w:type="spellEnd"/>
            <w:proofErr w:type="gram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(программы, послания, речи </w:t>
            </w:r>
            <w:proofErr w:type="spell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поли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тиков</w:t>
            </w:r>
            <w:proofErr w:type="spell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, прокламации, декларации).</w:t>
            </w:r>
          </w:p>
        </w:tc>
        <w:tc>
          <w:tcPr>
            <w:tcW w:w="708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7" w:type="dxa"/>
          </w:tcPr>
          <w:p w:rsidR="00EA242F" w:rsidRPr="00EA242F" w:rsidRDefault="00EA242F" w:rsidP="00D86561">
            <w:pPr>
              <w:rPr>
                <w:rFonts w:ascii="Arial" w:eastAsia="Times New Roman" w:hAnsi="Arial" w:cs="Arial"/>
                <w:color w:val="000000"/>
              </w:rPr>
            </w:pPr>
            <w:r w:rsidRPr="00EA242F">
              <w:rPr>
                <w:rFonts w:ascii="Arial" w:eastAsia="Times New Roman" w:hAnsi="Arial" w:cs="Arial"/>
                <w:color w:val="000000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ана</w:t>
            </w:r>
            <w:r w:rsidRPr="00EA242F">
              <w:rPr>
                <w:rFonts w:ascii="Arial" w:eastAsia="Times New Roman" w:hAnsi="Arial" w:cs="Arial"/>
                <w:color w:val="000000"/>
              </w:rPr>
              <w:t>лити</w:t>
            </w:r>
            <w:r w:rsidR="00D86561">
              <w:rPr>
                <w:rFonts w:ascii="Arial" w:eastAsia="Times New Roman" w:hAnsi="Arial" w:cs="Arial"/>
                <w:color w:val="000000"/>
              </w:rPr>
              <w:t>-</w:t>
            </w:r>
            <w:r w:rsidRPr="00EA242F">
              <w:rPr>
                <w:rFonts w:ascii="Arial" w:eastAsia="Times New Roman" w:hAnsi="Arial" w:cs="Arial"/>
                <w:color w:val="000000"/>
              </w:rPr>
              <w:t>ческая</w:t>
            </w:r>
            <w:proofErr w:type="spellEnd"/>
            <w:proofErr w:type="gramEnd"/>
            <w:r w:rsidRPr="00EA242F">
              <w:rPr>
                <w:rFonts w:ascii="Arial" w:eastAsia="Times New Roman" w:hAnsi="Arial" w:cs="Arial"/>
                <w:color w:val="000000"/>
              </w:rPr>
              <w:t xml:space="preserve"> работа</w:t>
            </w:r>
          </w:p>
        </w:tc>
        <w:tc>
          <w:tcPr>
            <w:tcW w:w="1098" w:type="dxa"/>
          </w:tcPr>
          <w:p w:rsidR="00EA242F" w:rsidRPr="007229FE" w:rsidRDefault="00EA242F" w:rsidP="002A4AF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7229FE">
              <w:rPr>
                <w:rFonts w:ascii="Arial" w:eastAsia="Times New Roman" w:hAnsi="Arial" w:cs="Arial"/>
                <w:color w:val="000000"/>
              </w:rPr>
              <w:t>Конс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229FE">
              <w:rPr>
                <w:rFonts w:ascii="Arial" w:eastAsia="Times New Roman" w:hAnsi="Arial" w:cs="Arial"/>
                <w:color w:val="000000"/>
              </w:rPr>
              <w:t>пект</w:t>
            </w:r>
            <w:proofErr w:type="spellEnd"/>
            <w:proofErr w:type="gramEnd"/>
            <w:r w:rsidRPr="007229FE">
              <w:rPr>
                <w:rFonts w:ascii="Arial" w:eastAsia="Times New Roman" w:hAnsi="Arial" w:cs="Arial"/>
                <w:color w:val="000000"/>
              </w:rPr>
              <w:t xml:space="preserve">, знание фактического </w:t>
            </w:r>
            <w:r>
              <w:rPr>
                <w:rFonts w:ascii="Arial" w:eastAsia="Times New Roman" w:hAnsi="Arial" w:cs="Arial"/>
                <w:color w:val="000000"/>
              </w:rPr>
              <w:t>ма</w:t>
            </w:r>
            <w:r w:rsidRPr="007229FE">
              <w:rPr>
                <w:rFonts w:ascii="Arial" w:eastAsia="Times New Roman" w:hAnsi="Arial" w:cs="Arial"/>
                <w:color w:val="000000"/>
              </w:rPr>
              <w:t>териала</w:t>
            </w:r>
          </w:p>
        </w:tc>
      </w:tr>
      <w:tr w:rsidR="00EA242F" w:rsidTr="00D86561">
        <w:tc>
          <w:tcPr>
            <w:tcW w:w="817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EA242F" w:rsidRDefault="00EA242F" w:rsidP="00EA242F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Документы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истори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чес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кого</w:t>
            </w:r>
            <w:proofErr w:type="spell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xapa</w:t>
            </w:r>
            <w:proofErr w:type="gramStart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кт</w:t>
            </w:r>
            <w:proofErr w:type="gram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epa</w:t>
            </w:r>
            <w:proofErr w:type="spellEnd"/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(хроники, летописи, исторические сочинения).</w:t>
            </w:r>
          </w:p>
        </w:tc>
        <w:tc>
          <w:tcPr>
            <w:tcW w:w="708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7" w:type="dxa"/>
          </w:tcPr>
          <w:p w:rsidR="00EA242F" w:rsidRPr="007229FE" w:rsidRDefault="00D86561" w:rsidP="002A4AF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Лабора</w:t>
            </w:r>
            <w:r w:rsidR="00EA242F">
              <w:rPr>
                <w:rFonts w:ascii="Arial" w:eastAsia="Times New Roman" w:hAnsi="Arial" w:cs="Arial"/>
                <w:color w:val="000000"/>
              </w:rPr>
              <w:t>торно-прак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EA242F">
              <w:rPr>
                <w:rFonts w:ascii="Arial" w:eastAsia="Times New Roman" w:hAnsi="Arial" w:cs="Arial"/>
                <w:color w:val="000000"/>
              </w:rPr>
              <w:t>тическое</w:t>
            </w:r>
            <w:proofErr w:type="spellEnd"/>
            <w:r w:rsidR="00EA242F">
              <w:rPr>
                <w:rFonts w:ascii="Arial" w:eastAsia="Times New Roman" w:hAnsi="Arial" w:cs="Arial"/>
                <w:color w:val="000000"/>
              </w:rPr>
              <w:t xml:space="preserve"> занятие</w:t>
            </w:r>
          </w:p>
        </w:tc>
        <w:tc>
          <w:tcPr>
            <w:tcW w:w="1098" w:type="dxa"/>
          </w:tcPr>
          <w:p w:rsidR="00EA242F" w:rsidRPr="007229FE" w:rsidRDefault="00EA242F" w:rsidP="002A4AF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7229FE">
              <w:rPr>
                <w:rFonts w:ascii="Arial" w:eastAsia="Times New Roman" w:hAnsi="Arial" w:cs="Arial"/>
                <w:color w:val="000000"/>
              </w:rPr>
              <w:t>Конс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229FE">
              <w:rPr>
                <w:rFonts w:ascii="Arial" w:eastAsia="Times New Roman" w:hAnsi="Arial" w:cs="Arial"/>
                <w:color w:val="000000"/>
              </w:rPr>
              <w:t>пект</w:t>
            </w:r>
            <w:proofErr w:type="spellEnd"/>
            <w:proofErr w:type="gramEnd"/>
            <w:r w:rsidRPr="007229FE">
              <w:rPr>
                <w:rFonts w:ascii="Arial" w:eastAsia="Times New Roman" w:hAnsi="Arial" w:cs="Arial"/>
                <w:color w:val="000000"/>
              </w:rPr>
              <w:t xml:space="preserve">, знание фактического </w:t>
            </w:r>
            <w:r>
              <w:rPr>
                <w:rFonts w:ascii="Arial" w:eastAsia="Times New Roman" w:hAnsi="Arial" w:cs="Arial"/>
                <w:color w:val="000000"/>
              </w:rPr>
              <w:t>ма</w:t>
            </w:r>
            <w:r w:rsidRPr="007229FE">
              <w:rPr>
                <w:rFonts w:ascii="Arial" w:eastAsia="Times New Roman" w:hAnsi="Arial" w:cs="Arial"/>
                <w:color w:val="000000"/>
              </w:rPr>
              <w:t>териа</w:t>
            </w:r>
            <w:r w:rsidRPr="007229FE">
              <w:rPr>
                <w:rFonts w:ascii="Arial" w:eastAsia="Times New Roman" w:hAnsi="Arial" w:cs="Arial"/>
                <w:color w:val="000000"/>
              </w:rPr>
              <w:lastRenderedPageBreak/>
              <w:t>ла</w:t>
            </w:r>
          </w:p>
        </w:tc>
      </w:tr>
      <w:tr w:rsidR="00EA242F" w:rsidTr="00D86561">
        <w:tc>
          <w:tcPr>
            <w:tcW w:w="817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EA242F" w:rsidRDefault="00EA242F" w:rsidP="001238D5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Документы личностного характера (мемуары, дневники, письма, свидетельства очевидцев).</w:t>
            </w:r>
          </w:p>
        </w:tc>
        <w:tc>
          <w:tcPr>
            <w:tcW w:w="708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7" w:type="dxa"/>
          </w:tcPr>
          <w:p w:rsidR="00EA242F" w:rsidRPr="00EA242F" w:rsidRDefault="00EA242F" w:rsidP="002A4AFC">
            <w:pPr>
              <w:rPr>
                <w:rFonts w:ascii="Arial" w:eastAsia="Times New Roman" w:hAnsi="Arial" w:cs="Arial"/>
                <w:color w:val="000000"/>
              </w:rPr>
            </w:pPr>
            <w:r w:rsidRPr="00EA242F">
              <w:rPr>
                <w:rFonts w:ascii="Arial" w:eastAsia="Times New Roman" w:hAnsi="Arial" w:cs="Arial"/>
                <w:color w:val="000000"/>
              </w:rPr>
              <w:t xml:space="preserve">Сообщения </w:t>
            </w:r>
            <w:proofErr w:type="spellStart"/>
            <w:proofErr w:type="gramStart"/>
            <w:r w:rsidRPr="00EA242F">
              <w:rPr>
                <w:rFonts w:ascii="Arial" w:eastAsia="Times New Roman" w:hAnsi="Arial" w:cs="Arial"/>
                <w:color w:val="000000"/>
              </w:rPr>
              <w:t>уча</w:t>
            </w:r>
            <w:r w:rsidR="00D86561">
              <w:rPr>
                <w:rFonts w:ascii="Arial" w:eastAsia="Times New Roman" w:hAnsi="Arial" w:cs="Arial"/>
                <w:color w:val="000000"/>
              </w:rPr>
              <w:t>-</w:t>
            </w:r>
            <w:r w:rsidRPr="00EA242F">
              <w:rPr>
                <w:rFonts w:ascii="Arial" w:eastAsia="Times New Roman" w:hAnsi="Arial" w:cs="Arial"/>
                <w:color w:val="000000"/>
              </w:rPr>
              <w:t>щихся</w:t>
            </w:r>
            <w:proofErr w:type="spellEnd"/>
            <w:proofErr w:type="gramEnd"/>
            <w:r w:rsidRPr="00EA242F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EA242F">
              <w:rPr>
                <w:rFonts w:ascii="Arial" w:eastAsia="Times New Roman" w:hAnsi="Arial" w:cs="Arial"/>
                <w:color w:val="000000"/>
              </w:rPr>
              <w:t>сравни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EA242F">
              <w:rPr>
                <w:rFonts w:ascii="Arial" w:eastAsia="Times New Roman" w:hAnsi="Arial" w:cs="Arial"/>
                <w:color w:val="000000"/>
              </w:rPr>
              <w:t>тельный</w:t>
            </w:r>
            <w:proofErr w:type="spellEnd"/>
            <w:r w:rsidRPr="00EA242F">
              <w:rPr>
                <w:rFonts w:ascii="Arial" w:eastAsia="Times New Roman" w:hAnsi="Arial" w:cs="Arial"/>
                <w:color w:val="000000"/>
              </w:rPr>
              <w:t xml:space="preserve"> анализ, </w:t>
            </w:r>
            <w:proofErr w:type="spellStart"/>
            <w:r w:rsidRPr="00EA242F">
              <w:rPr>
                <w:rFonts w:ascii="Arial" w:eastAsia="Times New Roman" w:hAnsi="Arial" w:cs="Arial"/>
                <w:color w:val="000000"/>
              </w:rPr>
              <w:t>иссле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EA242F">
              <w:rPr>
                <w:rFonts w:ascii="Arial" w:eastAsia="Times New Roman" w:hAnsi="Arial" w:cs="Arial"/>
                <w:color w:val="000000"/>
              </w:rPr>
              <w:t>дование</w:t>
            </w:r>
            <w:proofErr w:type="spellEnd"/>
            <w:r w:rsidRPr="00EA242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A242F">
              <w:rPr>
                <w:rFonts w:ascii="Arial" w:eastAsia="Times New Roman" w:hAnsi="Arial" w:cs="Arial"/>
                <w:color w:val="000000"/>
              </w:rPr>
              <w:t>докумен</w:t>
            </w:r>
            <w:r w:rsidR="00D86561">
              <w:rPr>
                <w:rFonts w:ascii="Arial" w:eastAsia="Times New Roman" w:hAnsi="Arial" w:cs="Arial"/>
                <w:color w:val="000000"/>
              </w:rPr>
              <w:t>-</w:t>
            </w:r>
            <w:r w:rsidRPr="00EA242F">
              <w:rPr>
                <w:rFonts w:ascii="Arial" w:eastAsia="Times New Roman" w:hAnsi="Arial" w:cs="Arial"/>
                <w:color w:val="000000"/>
              </w:rPr>
              <w:t>та</w:t>
            </w:r>
            <w:proofErr w:type="spellEnd"/>
          </w:p>
        </w:tc>
        <w:tc>
          <w:tcPr>
            <w:tcW w:w="1098" w:type="dxa"/>
          </w:tcPr>
          <w:p w:rsidR="00EA242F" w:rsidRPr="007229FE" w:rsidRDefault="00EA242F" w:rsidP="002A4AFC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7229FE">
              <w:rPr>
                <w:rFonts w:ascii="Arial" w:eastAsia="Times New Roman" w:hAnsi="Arial" w:cs="Arial"/>
                <w:color w:val="000000"/>
              </w:rPr>
              <w:t>Конс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229FE">
              <w:rPr>
                <w:rFonts w:ascii="Arial" w:eastAsia="Times New Roman" w:hAnsi="Arial" w:cs="Arial"/>
                <w:color w:val="000000"/>
              </w:rPr>
              <w:t>пект</w:t>
            </w:r>
            <w:proofErr w:type="spellEnd"/>
            <w:proofErr w:type="gramEnd"/>
            <w:r w:rsidRPr="007229FE">
              <w:rPr>
                <w:rFonts w:ascii="Arial" w:eastAsia="Times New Roman" w:hAnsi="Arial" w:cs="Arial"/>
                <w:color w:val="000000"/>
              </w:rPr>
              <w:t xml:space="preserve">, знание фактического </w:t>
            </w:r>
            <w:r>
              <w:rPr>
                <w:rFonts w:ascii="Arial" w:eastAsia="Times New Roman" w:hAnsi="Arial" w:cs="Arial"/>
                <w:color w:val="000000"/>
              </w:rPr>
              <w:t>ма</w:t>
            </w:r>
            <w:r w:rsidRPr="007229FE">
              <w:rPr>
                <w:rFonts w:ascii="Arial" w:eastAsia="Times New Roman" w:hAnsi="Arial" w:cs="Arial"/>
                <w:color w:val="000000"/>
              </w:rPr>
              <w:t>териала</w:t>
            </w:r>
          </w:p>
        </w:tc>
      </w:tr>
      <w:tr w:rsidR="00D86561" w:rsidTr="00A1659F">
        <w:tc>
          <w:tcPr>
            <w:tcW w:w="5070" w:type="dxa"/>
            <w:gridSpan w:val="4"/>
          </w:tcPr>
          <w:p w:rsidR="00D86561" w:rsidRPr="00EA242F" w:rsidRDefault="00D86561" w:rsidP="001238D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Итоговое занятие</w:t>
            </w:r>
          </w:p>
        </w:tc>
        <w:tc>
          <w:tcPr>
            <w:tcW w:w="708" w:type="dxa"/>
          </w:tcPr>
          <w:p w:rsidR="00D86561" w:rsidRDefault="00D86561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D86561" w:rsidRDefault="00D86561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D86561" w:rsidRPr="00EA242F" w:rsidRDefault="00D86561" w:rsidP="002A4AFC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375" w:type="dxa"/>
            <w:gridSpan w:val="2"/>
          </w:tcPr>
          <w:p w:rsidR="00D86561" w:rsidRDefault="00D86561" w:rsidP="002A4AFC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A242F" w:rsidTr="00D86561">
        <w:tc>
          <w:tcPr>
            <w:tcW w:w="817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49" w:type="dxa"/>
          </w:tcPr>
          <w:p w:rsidR="00EA242F" w:rsidRDefault="00EA242F" w:rsidP="002A4AFC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6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EA242F" w:rsidRPr="006F1288" w:rsidRDefault="00EA242F" w:rsidP="00EA242F">
            <w:pPr>
              <w:spacing w:after="150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 исторических источников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6F128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A242F" w:rsidRPr="0077363A" w:rsidRDefault="00EA242F" w:rsidP="00EA242F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A242F" w:rsidRDefault="00EA242F" w:rsidP="001238D5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8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EA242F" w:rsidRDefault="00D86561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A242F" w:rsidRDefault="00EA242F" w:rsidP="002A4AFC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7" w:type="dxa"/>
          </w:tcPr>
          <w:p w:rsidR="00EA242F" w:rsidRPr="00D86561" w:rsidRDefault="00D86561" w:rsidP="002A4AFC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D86561">
              <w:rPr>
                <w:rFonts w:ascii="Arial" w:eastAsia="Times New Roman" w:hAnsi="Arial" w:cs="Arial"/>
                <w:color w:val="000000"/>
              </w:rPr>
              <w:t xml:space="preserve">Анализ </w:t>
            </w:r>
            <w:proofErr w:type="gramStart"/>
            <w:r w:rsidRPr="00D86561">
              <w:rPr>
                <w:rFonts w:ascii="Arial" w:eastAsia="Times New Roman" w:hAnsi="Arial" w:cs="Arial"/>
                <w:color w:val="000000"/>
              </w:rPr>
              <w:t>исторического</w:t>
            </w:r>
            <w:proofErr w:type="gramEnd"/>
            <w:r w:rsidRPr="00D8656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86561">
              <w:rPr>
                <w:rFonts w:ascii="Arial" w:eastAsia="Times New Roman" w:hAnsi="Arial" w:cs="Arial"/>
                <w:color w:val="000000"/>
              </w:rPr>
              <w:t>исто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D86561">
              <w:rPr>
                <w:rFonts w:ascii="Arial" w:eastAsia="Times New Roman" w:hAnsi="Arial" w:cs="Arial"/>
                <w:color w:val="000000"/>
              </w:rPr>
              <w:t>чника</w:t>
            </w:r>
            <w:proofErr w:type="spellEnd"/>
            <w:r w:rsidRPr="00D86561">
              <w:rPr>
                <w:rFonts w:ascii="Arial" w:eastAsia="Times New Roman" w:hAnsi="Arial" w:cs="Arial"/>
                <w:color w:val="000000"/>
              </w:rPr>
              <w:t xml:space="preserve"> с ответом на </w:t>
            </w:r>
            <w:proofErr w:type="spellStart"/>
            <w:r w:rsidRPr="00D86561">
              <w:rPr>
                <w:rFonts w:ascii="Arial" w:eastAsia="Times New Roman" w:hAnsi="Arial" w:cs="Arial"/>
                <w:color w:val="000000"/>
              </w:rPr>
              <w:t>вопро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D86561">
              <w:rPr>
                <w:rFonts w:ascii="Arial" w:eastAsia="Times New Roman" w:hAnsi="Arial" w:cs="Arial"/>
                <w:color w:val="000000"/>
              </w:rPr>
              <w:t>сы</w:t>
            </w:r>
            <w:proofErr w:type="spellEnd"/>
          </w:p>
        </w:tc>
        <w:tc>
          <w:tcPr>
            <w:tcW w:w="1098" w:type="dxa"/>
          </w:tcPr>
          <w:p w:rsidR="00EA242F" w:rsidRDefault="00D86561" w:rsidP="002A4AFC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Тест, </w:t>
            </w:r>
            <w:r w:rsidRPr="007229FE">
              <w:rPr>
                <w:rFonts w:ascii="Arial" w:eastAsia="Times New Roman" w:hAnsi="Arial" w:cs="Arial"/>
                <w:color w:val="000000"/>
              </w:rPr>
              <w:t xml:space="preserve">знание </w:t>
            </w:r>
            <w:proofErr w:type="spellStart"/>
            <w:proofErr w:type="gramStart"/>
            <w:r w:rsidRPr="007229FE">
              <w:rPr>
                <w:rFonts w:ascii="Arial" w:eastAsia="Times New Roman" w:hAnsi="Arial" w:cs="Arial"/>
                <w:color w:val="000000"/>
              </w:rPr>
              <w:t>факти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229FE">
              <w:rPr>
                <w:rFonts w:ascii="Arial" w:eastAsia="Times New Roman" w:hAnsi="Arial" w:cs="Arial"/>
                <w:color w:val="000000"/>
              </w:rPr>
              <w:t>ческого</w:t>
            </w:r>
            <w:proofErr w:type="spellEnd"/>
            <w:proofErr w:type="gramEnd"/>
            <w:r w:rsidRPr="007229FE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ма</w:t>
            </w:r>
            <w:r w:rsidRPr="007229FE">
              <w:rPr>
                <w:rFonts w:ascii="Arial" w:eastAsia="Times New Roman" w:hAnsi="Arial" w:cs="Arial"/>
                <w:color w:val="000000"/>
              </w:rPr>
              <w:t>териала</w:t>
            </w:r>
          </w:p>
        </w:tc>
      </w:tr>
      <w:tr w:rsidR="00D86561" w:rsidTr="005F4A30">
        <w:tc>
          <w:tcPr>
            <w:tcW w:w="5070" w:type="dxa"/>
            <w:gridSpan w:val="4"/>
          </w:tcPr>
          <w:p w:rsidR="00D86561" w:rsidRPr="00D86561" w:rsidRDefault="00D86561" w:rsidP="001238D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Итого </w:t>
            </w:r>
          </w:p>
        </w:tc>
        <w:tc>
          <w:tcPr>
            <w:tcW w:w="708" w:type="dxa"/>
          </w:tcPr>
          <w:p w:rsidR="00D86561" w:rsidRPr="00D86561" w:rsidRDefault="00D86561" w:rsidP="002A4AFC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86561" w:rsidRPr="00D86561" w:rsidRDefault="00D86561" w:rsidP="002A4AFC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D86561" w:rsidRPr="00D86561" w:rsidRDefault="00D86561" w:rsidP="002A4AFC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2375" w:type="dxa"/>
            <w:gridSpan w:val="2"/>
          </w:tcPr>
          <w:p w:rsidR="00D86561" w:rsidRDefault="00D86561" w:rsidP="002A4AFC">
            <w:pPr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1238D5" w:rsidRDefault="001238D5" w:rsidP="001238D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238D5" w:rsidRDefault="001238D5" w:rsidP="001238D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86561" w:rsidRDefault="00D86561" w:rsidP="00D865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11DA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Контроль уровня </w:t>
      </w:r>
      <w:proofErr w:type="spellStart"/>
      <w:r w:rsidRPr="00B11DAE">
        <w:rPr>
          <w:rFonts w:ascii="Arial" w:eastAsia="Times New Roman" w:hAnsi="Arial" w:cs="Arial"/>
          <w:b/>
          <w:color w:val="000000"/>
          <w:sz w:val="28"/>
          <w:szCs w:val="28"/>
        </w:rPr>
        <w:t>обученности</w:t>
      </w:r>
      <w:proofErr w:type="spellEnd"/>
    </w:p>
    <w:p w:rsidR="00D86561" w:rsidRDefault="00D86561" w:rsidP="00D865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D86561" w:rsidRPr="00B11DAE" w:rsidRDefault="00D86561" w:rsidP="00D86561">
      <w:pPr>
        <w:ind w:left="106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11DAE">
        <w:rPr>
          <w:rFonts w:ascii="Arial" w:hAnsi="Arial" w:cs="Arial"/>
          <w:b/>
          <w:color w:val="000000"/>
          <w:sz w:val="24"/>
          <w:szCs w:val="24"/>
        </w:rPr>
        <w:t>Критерии оценки</w:t>
      </w:r>
    </w:p>
    <w:p w:rsidR="00D86561" w:rsidRPr="00D86561" w:rsidRDefault="00D86561" w:rsidP="00D86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86561">
        <w:rPr>
          <w:rFonts w:ascii="Arial" w:eastAsia="Times New Roman" w:hAnsi="Arial" w:cs="Arial"/>
          <w:color w:val="000000"/>
          <w:sz w:val="24"/>
          <w:szCs w:val="24"/>
        </w:rPr>
        <w:t>"2" (неудовлетворительно) - ученик имеет представление о теоретических вопросах курса, но не умеет классифицировать исторический источник, затрудняется правильно соотнести его с эпохой, не может определить достоверность и полноту, испытывает трудности при комментарии.</w:t>
      </w:r>
    </w:p>
    <w:p w:rsidR="00D86561" w:rsidRPr="00D86561" w:rsidRDefault="00D86561" w:rsidP="00D86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8656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6561" w:rsidRPr="00D86561" w:rsidRDefault="00D86561" w:rsidP="00D86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86561">
        <w:rPr>
          <w:rFonts w:ascii="Arial" w:eastAsia="Times New Roman" w:hAnsi="Arial" w:cs="Arial"/>
          <w:color w:val="000000"/>
          <w:sz w:val="24"/>
          <w:szCs w:val="24"/>
        </w:rPr>
        <w:t> "3" (удовлетворительно) - ученик в основном разбирается в теоретических проблемах, может дать оценку внешних данных источника, умеет правильно определить время возникновения и классифицировать его, но затрудняется связать его содержание с определенным событием, не умеет сделать полный анализ его содержания (допускает ошибки) и испытывает сложности с выводами из анализа.</w:t>
      </w:r>
    </w:p>
    <w:p w:rsidR="00D86561" w:rsidRPr="00D86561" w:rsidRDefault="00D86561" w:rsidP="00D86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8656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6561" w:rsidRPr="00D86561" w:rsidRDefault="00D86561" w:rsidP="00D86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86561">
        <w:rPr>
          <w:rFonts w:ascii="Arial" w:eastAsia="Times New Roman" w:hAnsi="Arial" w:cs="Arial"/>
          <w:color w:val="000000"/>
          <w:sz w:val="24"/>
          <w:szCs w:val="24"/>
        </w:rPr>
        <w:t>"4" (хорошо) - ученик уверенно ориентируется в теории источниковедения, умеет классифицировать исторические источники и анализировать их, правильно соотносит их содержание с историческими событиями, но допускает незначительные ошибки при сопоставлении различных видов источников и недостаточно полно (развернуто) комментирует результаты своего исследования.</w:t>
      </w:r>
    </w:p>
    <w:p w:rsidR="00D86561" w:rsidRPr="00D86561" w:rsidRDefault="00D86561" w:rsidP="00D86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8656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6561" w:rsidRPr="00D86561" w:rsidRDefault="00D86561" w:rsidP="00D865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D86561">
        <w:rPr>
          <w:rFonts w:ascii="Arial" w:eastAsia="Times New Roman" w:hAnsi="Arial" w:cs="Arial"/>
          <w:color w:val="000000"/>
          <w:sz w:val="24"/>
          <w:szCs w:val="24"/>
        </w:rPr>
        <w:t> "5" (отлично) - ученик показывает знания, умения и навыки, максимально приближенные к обозначенным выше требованиям.</w:t>
      </w:r>
    </w:p>
    <w:p w:rsidR="0077363A" w:rsidRPr="00D86561" w:rsidRDefault="0077363A" w:rsidP="00D865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363A" w:rsidRPr="00D86561" w:rsidRDefault="0077363A" w:rsidP="00D865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F6788" w:rsidRDefault="005F6788" w:rsidP="00D865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F6788" w:rsidRDefault="005F6788" w:rsidP="00D865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F6788" w:rsidRDefault="005F6788" w:rsidP="00D865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F6788" w:rsidRDefault="005F6788" w:rsidP="00D865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D86561" w:rsidRDefault="00D86561" w:rsidP="00D865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Литература</w:t>
      </w:r>
    </w:p>
    <w:p w:rsidR="0077363A" w:rsidRDefault="0077363A" w:rsidP="006F128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F6788" w:rsidRPr="005F6788" w:rsidRDefault="005F6788" w:rsidP="005F67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1.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iCs/>
          <w:color w:val="000000"/>
          <w:sz w:val="24"/>
          <w:szCs w:val="24"/>
          <w:bdr w:val="none" w:sz="0" w:space="0" w:color="auto" w:frame="1"/>
        </w:rPr>
        <w:t>Вяземский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5F6788">
        <w:rPr>
          <w:rFonts w:ascii="Arial" w:eastAsia="Times New Roman" w:hAnsi="Arial" w:cs="Arial"/>
          <w:bCs/>
          <w:iCs/>
          <w:color w:val="000000"/>
          <w:sz w:val="24"/>
          <w:szCs w:val="24"/>
          <w:bdr w:val="none" w:sz="0" w:space="0" w:color="auto" w:frame="1"/>
        </w:rPr>
        <w:t>Е. Е</w:t>
      </w:r>
      <w:r w:rsidRPr="005F6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Методические рекомендации учителю истории: Основы профессионального мастерства: </w:t>
      </w:r>
      <w:proofErr w:type="spell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практ</w:t>
      </w:r>
      <w:proofErr w:type="spell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. пособие </w:t>
      </w:r>
      <w:proofErr w:type="gram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[ </w:t>
      </w:r>
      <w:proofErr w:type="gram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Текст ]/Е. Е. Вяземский, О. Ю. Стрелова.- М., 2001.-184 с.</w:t>
      </w:r>
    </w:p>
    <w:p w:rsidR="005F6788" w:rsidRPr="005F6788" w:rsidRDefault="005F6788" w:rsidP="005F67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2.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iCs/>
          <w:color w:val="000000"/>
          <w:sz w:val="24"/>
          <w:szCs w:val="24"/>
          <w:bdr w:val="none" w:sz="0" w:space="0" w:color="auto" w:frame="1"/>
        </w:rPr>
        <w:t>Гора</w:t>
      </w:r>
      <w:r w:rsidRPr="005F678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5F6788">
        <w:rPr>
          <w:rFonts w:ascii="Arial" w:eastAsia="Times New Roman" w:hAnsi="Arial" w:cs="Arial"/>
          <w:bCs/>
          <w:iCs/>
          <w:color w:val="000000"/>
          <w:sz w:val="24"/>
          <w:szCs w:val="24"/>
          <w:bdr w:val="none" w:sz="0" w:space="0" w:color="auto" w:frame="1"/>
        </w:rPr>
        <w:t>П. B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 Повышение эффективности обучения истории в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hyperlink r:id="rId5" w:tooltip="Средние школы" w:history="1">
        <w:r w:rsidRPr="005F6788">
          <w:rPr>
            <w:rFonts w:ascii="Arial" w:eastAsia="Times New Roman" w:hAnsi="Arial" w:cs="Arial"/>
            <w:bCs/>
            <w:sz w:val="24"/>
            <w:szCs w:val="24"/>
          </w:rPr>
          <w:t>средней школе</w:t>
        </w:r>
      </w:hyperlink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[Текст] / П. В. Гора. — М.: Просвещение, 1988.-205 </w:t>
      </w:r>
      <w:proofErr w:type="gram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5F6788" w:rsidRPr="005F6788" w:rsidRDefault="005F6788" w:rsidP="005F67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3.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iCs/>
          <w:color w:val="000000"/>
          <w:sz w:val="24"/>
          <w:szCs w:val="24"/>
          <w:bdr w:val="none" w:sz="0" w:space="0" w:color="auto" w:frame="1"/>
        </w:rPr>
        <w:t>Григорьева Н. А.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История. Тренировочные задания повышенной сложности. Работа с историческими документами [Текст]/ Н. А. Григорьева, H. И. Чеботарева.- Волгоград, 2003.- 240 </w:t>
      </w:r>
      <w:proofErr w:type="gram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5F6788" w:rsidRPr="005F6788" w:rsidRDefault="005F6788" w:rsidP="005F67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4.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iCs/>
          <w:color w:val="000000"/>
          <w:sz w:val="24"/>
          <w:szCs w:val="24"/>
          <w:bdr w:val="none" w:sz="0" w:space="0" w:color="auto" w:frame="1"/>
        </w:rPr>
        <w:t>Короткова М. В.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Методика обучения истории в схемах, таблицах, описаниях: </w:t>
      </w:r>
      <w:proofErr w:type="spell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практ</w:t>
      </w:r>
      <w:proofErr w:type="spell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 пособие для учителей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[Текст] / М. В. Короткова, М. Т. </w:t>
      </w:r>
      <w:proofErr w:type="spell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Студеникин</w:t>
      </w:r>
      <w:proofErr w:type="spell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.- М.. 1999.- 194 с.</w:t>
      </w:r>
    </w:p>
    <w:p w:rsidR="005F6788" w:rsidRPr="005F6788" w:rsidRDefault="005F6788" w:rsidP="005F67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5. Отечественная история. Документы и справочные материалы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[Текст] /под общ</w:t>
      </w:r>
      <w:proofErr w:type="gram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р</w:t>
      </w:r>
      <w:proofErr w:type="gram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ед. А. О. </w:t>
      </w:r>
      <w:proofErr w:type="spell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Чубарьяна</w:t>
      </w:r>
      <w:proofErr w:type="spell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.- М.: Просвещение, 2005.- 244 </w:t>
      </w:r>
      <w:proofErr w:type="gram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5F6788" w:rsidRPr="005F6788" w:rsidRDefault="005F6788" w:rsidP="005F67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6.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iCs/>
          <w:color w:val="000000"/>
          <w:sz w:val="24"/>
          <w:szCs w:val="24"/>
          <w:bdr w:val="none" w:sz="0" w:space="0" w:color="auto" w:frame="1"/>
        </w:rPr>
        <w:t>Коваль, Т. B.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Конспекты уроков по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hyperlink r:id="rId6" w:tooltip="История России" w:history="1">
        <w:r w:rsidRPr="005F6788">
          <w:rPr>
            <w:rFonts w:ascii="Arial" w:eastAsia="Times New Roman" w:hAnsi="Arial" w:cs="Arial"/>
            <w:bCs/>
            <w:sz w:val="24"/>
            <w:szCs w:val="24"/>
          </w:rPr>
          <w:t>истории России</w:t>
        </w:r>
      </w:hyperlink>
      <w:r w:rsidRPr="005F6788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[Текст]/ Т. В. Коваль.- М., 2004. – 168 с.</w:t>
      </w:r>
    </w:p>
    <w:p w:rsidR="005F6788" w:rsidRPr="005F6788" w:rsidRDefault="005F6788" w:rsidP="005F6788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7.Элективные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курсы в профильном обучении/ [</w:t>
      </w:r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Текст] /общ</w:t>
      </w:r>
      <w:proofErr w:type="gram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р</w:t>
      </w:r>
      <w:proofErr w:type="gram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едакция А. Г.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Каспаржан</w:t>
      </w:r>
      <w:proofErr w:type="spellEnd"/>
      <w:r w:rsidRPr="005F67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– М.: Вита Пресс, 2004. – 144с.</w:t>
      </w:r>
    </w:p>
    <w:p w:rsidR="006F1288" w:rsidRDefault="006F1288" w:rsidP="006F128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F1288" w:rsidRPr="006F1288" w:rsidRDefault="006F1288" w:rsidP="006F128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997A09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6F1288" w:rsidRDefault="006F1288" w:rsidP="00997A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997A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Методические рекомендации к изучению </w:t>
      </w:r>
      <w:r w:rsidR="00997A09" w:rsidRPr="00997A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курса</w:t>
      </w:r>
    </w:p>
    <w:p w:rsidR="00997A09" w:rsidRPr="00997A09" w:rsidRDefault="00997A09" w:rsidP="00997A0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F1288" w:rsidRPr="006C5746" w:rsidRDefault="006F1288" w:rsidP="006C574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Вопросы к документу в зависимости от его вида</w:t>
      </w:r>
    </w:p>
    <w:p w:rsidR="00997A09" w:rsidRPr="006F1288" w:rsidRDefault="00997A09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1"/>
        <w:gridCol w:w="6960"/>
      </w:tblGrid>
      <w:tr w:rsidR="006F1288" w:rsidRPr="00E03369" w:rsidTr="00060E27">
        <w:trPr>
          <w:trHeight w:val="140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Вид документа</w:t>
            </w:r>
          </w:p>
        </w:tc>
        <w:tc>
          <w:tcPr>
            <w:tcW w:w="8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Типология вопросов и заданий к нему</w:t>
            </w:r>
          </w:p>
        </w:tc>
      </w:tr>
      <w:tr w:rsidR="006F1288" w:rsidRPr="00E03369" w:rsidTr="00060E27">
        <w:trPr>
          <w:trHeight w:val="14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Документы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государственного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характера (грамоты, указы, приказы, законы, речи государственных деятелей,</w:t>
            </w:r>
            <w:proofErr w:type="gramEnd"/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протоколы государственных мероприятий и т. д.)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Когда, где, почему появился этот документ? (Опишите исторические условия его создания).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Кто является автором документа? Что вам известно об этом человеке, его жизни и деятельности?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Объясните основные новые понятия, употребляющиеся в тексте документа.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Интересы</w:t>
            </w:r>
            <w:proofErr w:type="gramEnd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каких слоев, групп, классов общества отражают статьи этого документа?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Чем отличается этот документ или его отдельные положения от подобного, существовавшего ранее или аналогичного в других странах?</w:t>
            </w:r>
          </w:p>
          <w:p w:rsidR="006F1288" w:rsidRPr="00997A09" w:rsidRDefault="00997A09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6F1288"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К каким результатам, изменениям в государстве в обществе привело или могло привести введение этого документа?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 Придумайте конкретную историю, раскрывающую действие этого документа: судебное дело, выступление оппозиции и т. п.</w:t>
            </w:r>
          </w:p>
        </w:tc>
      </w:tr>
      <w:tr w:rsidR="006F1288" w:rsidRPr="00E03369" w:rsidTr="00060E27">
        <w:trPr>
          <w:trHeight w:val="140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Документы международного характера (договоры, соглашения, протоколы, </w:t>
            </w:r>
            <w:proofErr w:type="gramStart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дело - </w:t>
            </w:r>
            <w:proofErr w:type="spellStart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вая</w:t>
            </w:r>
            <w:proofErr w:type="spellEnd"/>
            <w:proofErr w:type="gramEnd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переписка и т. д.)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Покажите на карте государства, доставившие этот документ.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Охарактеризуйте исторические условия его создания.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Назовите основные положения документа. Оцените их выгодность и ущербность для каждой из сторон и других стран, для международной ситуации в целом.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Объясните, почему этот документ составлен на таких условиях (в пользу одних и в ущерб интересам других государств, на паритетных началах).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Какие изменения в политическом, экономическом, территориальном плане произошли или предполагались по этому документу?</w:t>
            </w:r>
          </w:p>
          <w:p w:rsidR="006F1288" w:rsidRPr="00997A09" w:rsidRDefault="00997A09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6F1288"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Какой характер носил этот документ — открытый или секретный — и почему?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 Дайте обобщающую оценочную характеристику этому документу.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 Подумайте, при каких обстоятельствах подобный документ мог быть составлен с другим раскладом сил.</w:t>
            </w:r>
          </w:p>
        </w:tc>
      </w:tr>
      <w:tr w:rsidR="006F1288" w:rsidRPr="00E03369" w:rsidTr="00060E27">
        <w:trPr>
          <w:trHeight w:val="2139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Документы литературного жанра как исторические памятники своей эпохи (проза, поэзия, драма, эпос, мифы, песни сатира, крылатые выражения)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Покажите на карте район мира, где происходит действие этого литературного источника.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По характерным деталям быта, одежды, поведения людей определите примерное время действия или написания произведения. Найдите признаки, подтверждающие, что данное произведение было создано в эпоху...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Какие образы исторических героев, событий создает автор? Что представляется вам в этом портрете явно преувеличенным, искаженным, предвзятым и т. п.?</w:t>
            </w:r>
          </w:p>
        </w:tc>
      </w:tr>
      <w:tr w:rsidR="006F1288" w:rsidRPr="00E03369" w:rsidTr="00060E27">
        <w:trPr>
          <w:trHeight w:val="2677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4. Документы, связанные с политической борьбо</w:t>
            </w:r>
            <w:proofErr w:type="gramStart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программы, воззвания, речи политиков, прокламации, декларации и т. п.)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Кто автор документа? Каковы его политические взгляды?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Каковы исторические условия создания документа? Где и когда он появился?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К чему призывает и что осуждает автор документа?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Интересы</w:t>
            </w:r>
            <w:proofErr w:type="gramEnd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какого слоя населения он выражает?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Как политические призывы автора соотносятся с его социальным положением и истинными интересами?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</w:t>
            </w:r>
            <w:proofErr w:type="gramEnd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Каковы последствия — реальные или прогнозируемые —</w:t>
            </w:r>
            <w:r w:rsid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осуществления идей этого документа?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 Дайте историческую оценку документу.</w:t>
            </w:r>
          </w:p>
        </w:tc>
      </w:tr>
      <w:tr w:rsidR="006F1288" w:rsidRPr="00E03369" w:rsidTr="00060E27">
        <w:trPr>
          <w:trHeight w:val="4001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Документы исторического характера (хроники, анналы, летописи, исторические сочинения)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Какие исторические факты излагаются в документе?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Покажите на карте место, где происходили описанные в документе события.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Определите время, в которое происходили описываемые события, если оно не указано в документе или дано в иной (нехристианской) системе летосчисления.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Как автор объясняет причины, излагает ход и определяет значение исторических событий?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По документу определите отношение автора к излагаемым фактам. Как позиция автора связана с характером данного документа, обстоятельствами его создания?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 В чем позиция автора </w:t>
            </w:r>
            <w:proofErr w:type="gramStart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совпадает</w:t>
            </w:r>
            <w:proofErr w:type="gramEnd"/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/ не совпадает с современной точкой зрения на происходившее? Чем это совпадение / несовпадение можно объяснить?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 Оцените значимость этого документа в сопоставлении с аналогичными историческими сочинениями этого периода или посвященными этим же историческим событиям.</w:t>
            </w:r>
          </w:p>
        </w:tc>
      </w:tr>
      <w:tr w:rsidR="006F1288" w:rsidRPr="00E03369" w:rsidTr="00060E27">
        <w:trPr>
          <w:trHeight w:val="321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997A09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6F1288"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Документы личностного характера (мемуары, дневники, письма и свидетельства очевидцев)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Кто автор документа? Каково его социальное положение? Должность? Занятия? Причастность к описываемым событиям?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Что увидел автор документа? Как он относится к описываемым им событиям? Подтвердите свои рассуждения текстом источника.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Чем вы объясните именно такое отношение автора к событиям? К его участникам?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Чем отличаются свидетельства этого автора от других источников по данному историческому факту?</w:t>
            </w:r>
          </w:p>
          <w:p w:rsidR="006F1288" w:rsidRPr="00997A09" w:rsidRDefault="006F1288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Доверяете ли вы свидетельствам автора этого документа? Почему?</w:t>
            </w:r>
          </w:p>
          <w:p w:rsidR="006F1288" w:rsidRPr="00997A09" w:rsidRDefault="00997A09" w:rsidP="00997A0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6F1288" w:rsidRPr="00997A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Разделяете ли вы суждения оценки, выводы автора документа?</w:t>
            </w:r>
          </w:p>
        </w:tc>
      </w:tr>
    </w:tbl>
    <w:p w:rsidR="006C5746" w:rsidRDefault="006C5746" w:rsidP="00997A0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6C5746" w:rsidRPr="006C5746" w:rsidRDefault="006F1288" w:rsidP="006C574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Алгоритм работы с первоисточником</w:t>
      </w:r>
      <w:r w:rsidR="006C5746"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6C5746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F1288" w:rsidRPr="006C5746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Происхождение текста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Кто написал этот текст?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Когда он был написан?</w:t>
      </w:r>
    </w:p>
    <w:p w:rsidR="006F1288" w:rsidRPr="006F1288" w:rsidRDefault="006C5746" w:rsidP="006F1288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 какому виду источников он относится: письмо, дневник, официальный документ и т. д.?</w:t>
      </w:r>
    </w:p>
    <w:p w:rsidR="006F1288" w:rsidRDefault="006C5746" w:rsidP="006F1288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4.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представляет собою текст: полный документ или отрывок? Если это фрагмент текста, кто сделал это? На каком основании был выбран именно этот фрагмент? Те</w:t>
      </w:r>
      <w:proofErr w:type="gramStart"/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кст пр</w:t>
      </w:r>
      <w:proofErr w:type="gramEnd"/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иводится на языке оригинала или в переводе?</w:t>
      </w:r>
    </w:p>
    <w:p w:rsidR="006C5746" w:rsidRPr="006F1288" w:rsidRDefault="006C5746" w:rsidP="006F1288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F1288" w:rsidRPr="006C5746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Содержание текста</w:t>
      </w:r>
    </w:p>
    <w:p w:rsidR="006C5746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Каково содержание текста? </w:t>
      </w:r>
    </w:p>
    <w:p w:rsidR="006C5746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Сделайте обзор его структуры. </w:t>
      </w:r>
    </w:p>
    <w:p w:rsidR="006C5746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Озаглавьте отдельные абзацы. </w:t>
      </w:r>
    </w:p>
    <w:p w:rsid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Подчеркните наиболее важные слова, персоналии, события. Если вам неизвестны какие-то слова, люди и т. д., узнайте о них. Помните, что во многих книгах есть сводные таблицы, указатели и т. д.</w:t>
      </w:r>
    </w:p>
    <w:p w:rsidR="006C5746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F1288" w:rsidRPr="006C5746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Достоверна ли информация текста?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Свидетелем первой или второй очереди является автор текста (Если автор присутствовал во время события, им описываемого, то он является первоочередным свидетелем)?</w:t>
      </w:r>
    </w:p>
    <w:p w:rsid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Этот текст первичен или вторичен? </w:t>
      </w:r>
      <w:proofErr w:type="gramStart"/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(Первичный текст современен событию, вторичный текст берет информацию из первичных источников или подобных ему вторичных.</w:t>
      </w:r>
      <w:proofErr w:type="gramEnd"/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Первичный текст может быть написан автором «второй очереди», т. е. быть созданным много позже самого события).</w:t>
      </w:r>
      <w:proofErr w:type="gramEnd"/>
    </w:p>
    <w:p w:rsidR="006C5746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F1288" w:rsidRPr="006C5746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Предрассудки в тексте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тексты в определенной мере предвзяты. Автор видит события с собственных позиций. Поэтому разные люди часто толкуют одни и те же факты по-разному. Это может делаться бессознательно, но во многих случаях документы создаются с определенной целью. Автор хочет извлечь какую-то пользу или защитить себя, свою семью от обвинений. Предвзятости часто можно обнаружить в использовании особых прилагательных, а также в подборе описываемых событий. В связи с этим необходимо ответить на вопросы: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Были ли у автора специальные намерения? Если да - </w:t>
      </w:r>
      <w:proofErr w:type="gramStart"/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то</w:t>
      </w:r>
      <w:proofErr w:type="gramEnd"/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какие?</w:t>
      </w:r>
    </w:p>
    <w:p w:rsidR="006C5746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Является ли автор квалифицированным обозревателем? Понимает ли он /она, что видит?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Есть ли у автора особые симпатии, предпочтения?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Каким языком пишет автор?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Является ли автор представителем определенной точки зрения или он предлагает исключительный взгляд на события?</w:t>
      </w:r>
    </w:p>
    <w:p w:rsidR="006F1288" w:rsidRPr="006F1288" w:rsidRDefault="006C5746" w:rsidP="006F1288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Является ли данный источник единственным по этому событию? Если есть другие источники, описывают ли они событие в том же ключе или иначе? Если по-другому — почему и как? Какой из этих источников более достоверен? Почему?</w:t>
      </w:r>
    </w:p>
    <w:p w:rsidR="006F1288" w:rsidRPr="006C5746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Источники как свидетельства ментальности</w:t>
      </w:r>
    </w:p>
    <w:p w:rsidR="006F1288" w:rsidRPr="006F1288" w:rsidRDefault="006F1288" w:rsidP="006F1288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Важно понимать, что, хотя документ и может быть предвзятым или даже совершенно неверным, он является источником для исследований. Уже факт создания документа значителен сам по себе. Если, к примеру, человек описывает других людей своеобразным способом, то это может быть свидетельством его отношения к ним. Если автор очень предвзят в отношении какого-либо события вполне сознательно, это значит, что он хочет произвести на чит</w:t>
      </w:r>
      <w:r w:rsidR="006C574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ателя определенное впечатление.</w:t>
      </w:r>
    </w:p>
    <w:p w:rsidR="006F1288" w:rsidRPr="006C5746" w:rsidRDefault="006F1288" w:rsidP="006F12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Вопросы для более поздних толкований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Историки интерпретируют источники. Они могут делать это не</w:t>
      </w:r>
      <w:r w:rsidR="006C574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совсем объективно, поскольку подвержены влиянию времени, в котором живут, а также своим </w:t>
      </w: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ожиданиям и надеждам на будущее. Они могут также иметь особые намерения, создавая книги по истории. В связи с этим необходимо ответить на вопросы: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Кто написал эту книгу? Когда и где?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Перед вами язык оригинала или перевод?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каких данных автор развивает свои идеи?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Какова квалификация автора?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это за книга: школьный учебник? Популярное издание? Научный исторический труд?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Предвзята ли эта книга? Связаны ли с ней какие-то намерения?</w:t>
      </w:r>
    </w:p>
    <w:p w:rsidR="006F1288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7.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какой концепции исторического развития автор строит свою книгу?</w:t>
      </w:r>
    </w:p>
    <w:p w:rsid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8. </w:t>
      </w:r>
      <w:r w:rsidR="006F1288"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Представляет ли автор противоположные точки зрения или альтернативные интерпретации?</w:t>
      </w:r>
    </w:p>
    <w:p w:rsidR="006C5746" w:rsidRPr="006F1288" w:rsidRDefault="006C5746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F1288" w:rsidRPr="006C5746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7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Памятка для работы с документом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 Кто автор документа? Кто, кроме автора, участвовал в подготовке документа?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 Что вы знаете об этих людях? Что дополнительно вы смогли узнать об авторах из изучаемого документа?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 Когда был написан или создан документ? Как это можно понять из его содержания? Какое значение имеет время написания документа?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 Где произошли события, о которых говорится в изучаемом документе? Как это можно понять из его содержания? Какое значение имеет место, в котором произошли описываемые в документе события?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 Какие факты приведены в документе? Какие выводы можно из них извлечь?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6. Почему был создан документ? Каков повод для его создания? Каковы причины, по которым произошли описанные в документе события?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F128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7. Как изучаемый документ помог вам узнать больше об историческом со</w:t>
      </w:r>
      <w:r w:rsidR="006C574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бытии, к которому он относится?</w:t>
      </w:r>
    </w:p>
    <w:p w:rsidR="006F1288" w:rsidRPr="006F1288" w:rsidRDefault="006F1288" w:rsidP="006C5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:rsidR="00060E27" w:rsidRPr="00DB2EBE" w:rsidRDefault="00060E27" w:rsidP="00DB2E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60E27" w:rsidRPr="00DB2EBE" w:rsidSect="008E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3E7"/>
    <w:multiLevelType w:val="hybridMultilevel"/>
    <w:tmpl w:val="721C2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A1609"/>
    <w:multiLevelType w:val="hybridMultilevel"/>
    <w:tmpl w:val="DA6C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A89"/>
    <w:rsid w:val="00060E27"/>
    <w:rsid w:val="001119F9"/>
    <w:rsid w:val="001238D5"/>
    <w:rsid w:val="002A6D79"/>
    <w:rsid w:val="003D7A89"/>
    <w:rsid w:val="00443F35"/>
    <w:rsid w:val="005F6788"/>
    <w:rsid w:val="0068720F"/>
    <w:rsid w:val="006C5746"/>
    <w:rsid w:val="006F1288"/>
    <w:rsid w:val="0077363A"/>
    <w:rsid w:val="008E51AC"/>
    <w:rsid w:val="00997A09"/>
    <w:rsid w:val="00A30959"/>
    <w:rsid w:val="00BA04F6"/>
    <w:rsid w:val="00C30AF2"/>
    <w:rsid w:val="00D6072C"/>
    <w:rsid w:val="00D81745"/>
    <w:rsid w:val="00D86561"/>
    <w:rsid w:val="00DB2EBE"/>
    <w:rsid w:val="00EA242F"/>
    <w:rsid w:val="00F0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istoriya_rossii/" TargetMode="External"/><Relationship Id="rId5" Type="http://schemas.openxmlformats.org/officeDocument/2006/relationships/hyperlink" Target="http://www.pandia.ru/text/category/srednie_shko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2014-09-18T16:52:00Z</dcterms:created>
  <dcterms:modified xsi:type="dcterms:W3CDTF">2017-04-16T14:36:00Z</dcterms:modified>
</cp:coreProperties>
</file>